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62E7" w:rsidRPr="00DD526E" w:rsidRDefault="00DD526E" w:rsidP="00DD526E">
      <w:pPr>
        <w:pStyle w:val="verse"/>
        <w:spacing w:before="0" w:beforeAutospacing="0" w:after="0" w:afterAutospacing="0"/>
        <w:jc w:val="both"/>
        <w:rPr>
          <w:rStyle w:val="text"/>
          <w:rFonts w:ascii="Garamond" w:hAnsi="Garamond"/>
          <w:b/>
          <w:bCs/>
          <w:sz w:val="32"/>
          <w:szCs w:val="32"/>
        </w:rPr>
      </w:pPr>
      <w:r w:rsidRPr="00DD526E">
        <w:rPr>
          <w:rStyle w:val="text"/>
          <w:rFonts w:ascii="Garamond" w:hAnsi="Garamond"/>
          <w:b/>
          <w:bCs/>
          <w:sz w:val="32"/>
          <w:szCs w:val="32"/>
        </w:rPr>
        <w:t>Prédication du 25 décembre</w:t>
      </w:r>
    </w:p>
    <w:p w:rsidR="00DD526E" w:rsidRDefault="00DD526E" w:rsidP="00DD526E">
      <w:pPr>
        <w:pStyle w:val="verse"/>
        <w:spacing w:before="0" w:beforeAutospacing="0" w:after="0" w:afterAutospacing="0"/>
        <w:ind w:firstLine="708"/>
        <w:jc w:val="both"/>
        <w:rPr>
          <w:rStyle w:val="text"/>
          <w:rFonts w:ascii="Garamond" w:hAnsi="Garamond"/>
          <w:sz w:val="28"/>
          <w:szCs w:val="28"/>
        </w:rPr>
      </w:pPr>
      <w:r>
        <w:t>« </w:t>
      </w:r>
      <w:r w:rsidRPr="001C47F8">
        <w:rPr>
          <w:rStyle w:val="text"/>
          <w:rFonts w:ascii="Garamond" w:hAnsi="Garamond"/>
          <w:b/>
          <w:bCs/>
          <w:sz w:val="28"/>
          <w:szCs w:val="28"/>
        </w:rPr>
        <w:t>Au commencement était la Parole, et la Parole était auprès de Dieu, et la Parole était Dieu</w:t>
      </w:r>
      <w:r>
        <w:rPr>
          <w:rStyle w:val="text"/>
          <w:rFonts w:ascii="Garamond" w:hAnsi="Garamond"/>
          <w:sz w:val="28"/>
          <w:szCs w:val="28"/>
        </w:rPr>
        <w:t xml:space="preserve"> (</w:t>
      </w:r>
      <w:proofErr w:type="gramStart"/>
      <w:r>
        <w:rPr>
          <w:rStyle w:val="text"/>
          <w:rFonts w:ascii="Garamond" w:hAnsi="Garamond"/>
          <w:sz w:val="28"/>
          <w:szCs w:val="28"/>
        </w:rPr>
        <w:t>ou</w:t>
      </w:r>
      <w:proofErr w:type="gramEnd"/>
      <w:r>
        <w:rPr>
          <w:rStyle w:val="text"/>
          <w:rFonts w:ascii="Garamond" w:hAnsi="Garamond"/>
          <w:sz w:val="28"/>
          <w:szCs w:val="28"/>
        </w:rPr>
        <w:t> : et Dieu était la Parole)</w:t>
      </w:r>
      <w:r w:rsidRPr="002A3F82">
        <w:rPr>
          <w:rStyle w:val="text"/>
          <w:rFonts w:ascii="Garamond" w:hAnsi="Garamond"/>
          <w:sz w:val="28"/>
          <w:szCs w:val="28"/>
        </w:rPr>
        <w:t xml:space="preserve">. </w:t>
      </w:r>
      <w:r w:rsidRPr="002A3F82">
        <w:rPr>
          <w:rStyle w:val="text"/>
          <w:rFonts w:ascii="Garamond" w:hAnsi="Garamond"/>
          <w:sz w:val="28"/>
          <w:szCs w:val="28"/>
          <w:vertAlign w:val="subscript"/>
        </w:rPr>
        <w:t>2</w:t>
      </w:r>
      <w:r w:rsidRPr="002A3F82">
        <w:rPr>
          <w:rStyle w:val="text"/>
          <w:rFonts w:ascii="Garamond" w:hAnsi="Garamond"/>
          <w:sz w:val="28"/>
          <w:szCs w:val="28"/>
          <w:vertAlign w:val="superscript"/>
        </w:rPr>
        <w:t> </w:t>
      </w:r>
      <w:r w:rsidRPr="002A3F82">
        <w:rPr>
          <w:rStyle w:val="text"/>
          <w:rFonts w:ascii="Garamond" w:hAnsi="Garamond"/>
          <w:sz w:val="28"/>
          <w:szCs w:val="28"/>
        </w:rPr>
        <w:t xml:space="preserve">Elle était au commencement </w:t>
      </w:r>
      <w:r>
        <w:rPr>
          <w:rStyle w:val="text"/>
          <w:rFonts w:ascii="Garamond" w:hAnsi="Garamond"/>
          <w:sz w:val="28"/>
          <w:szCs w:val="28"/>
        </w:rPr>
        <w:t>auprès de</w:t>
      </w:r>
      <w:r w:rsidRPr="002A3F82">
        <w:rPr>
          <w:rStyle w:val="text"/>
          <w:rFonts w:ascii="Garamond" w:hAnsi="Garamond"/>
          <w:sz w:val="28"/>
          <w:szCs w:val="28"/>
        </w:rPr>
        <w:t xml:space="preserve"> Dieu. </w:t>
      </w:r>
      <w:r w:rsidRPr="002A3F82">
        <w:rPr>
          <w:rStyle w:val="text"/>
          <w:rFonts w:ascii="Garamond" w:hAnsi="Garamond"/>
          <w:sz w:val="28"/>
          <w:szCs w:val="28"/>
          <w:vertAlign w:val="subscript"/>
        </w:rPr>
        <w:t>3 </w:t>
      </w:r>
      <w:r w:rsidRPr="001C47F8">
        <w:rPr>
          <w:rStyle w:val="text"/>
          <w:rFonts w:ascii="Garamond" w:hAnsi="Garamond"/>
          <w:b/>
          <w:bCs/>
          <w:sz w:val="28"/>
          <w:szCs w:val="28"/>
        </w:rPr>
        <w:t>Toutes choses par elle advinrent et sans elle, rien de ce qui est advenu n’aurait pu advenir</w:t>
      </w:r>
      <w:r w:rsidRPr="002A3F82">
        <w:rPr>
          <w:rStyle w:val="text"/>
          <w:rFonts w:ascii="Garamond" w:hAnsi="Garamond"/>
          <w:sz w:val="28"/>
          <w:szCs w:val="28"/>
        </w:rPr>
        <w:t xml:space="preserve">. </w:t>
      </w:r>
      <w:r w:rsidRPr="002A3F82">
        <w:rPr>
          <w:rStyle w:val="text"/>
          <w:rFonts w:ascii="Garamond" w:hAnsi="Garamond"/>
          <w:sz w:val="28"/>
          <w:szCs w:val="28"/>
          <w:vertAlign w:val="subscript"/>
        </w:rPr>
        <w:t>4</w:t>
      </w:r>
      <w:r w:rsidRPr="002A3F82">
        <w:rPr>
          <w:rStyle w:val="text"/>
          <w:rFonts w:ascii="Garamond" w:hAnsi="Garamond"/>
          <w:sz w:val="28"/>
          <w:szCs w:val="28"/>
          <w:vertAlign w:val="superscript"/>
        </w:rPr>
        <w:t> </w:t>
      </w:r>
      <w:r w:rsidRPr="002A3F82">
        <w:rPr>
          <w:rStyle w:val="text"/>
          <w:rFonts w:ascii="Garamond" w:hAnsi="Garamond"/>
          <w:sz w:val="28"/>
          <w:szCs w:val="28"/>
        </w:rPr>
        <w:t xml:space="preserve">En elle était la vie, et la vie était la lumière des hommes. </w:t>
      </w:r>
      <w:r w:rsidRPr="002A3F82">
        <w:rPr>
          <w:rStyle w:val="text"/>
          <w:rFonts w:ascii="Garamond" w:hAnsi="Garamond"/>
          <w:sz w:val="28"/>
          <w:szCs w:val="28"/>
          <w:vertAlign w:val="subscript"/>
        </w:rPr>
        <w:t>5</w:t>
      </w:r>
      <w:r w:rsidRPr="002A3F82">
        <w:rPr>
          <w:rStyle w:val="text"/>
          <w:rFonts w:ascii="Garamond" w:hAnsi="Garamond"/>
          <w:sz w:val="28"/>
          <w:szCs w:val="28"/>
          <w:vertAlign w:val="superscript"/>
        </w:rPr>
        <w:t> </w:t>
      </w:r>
      <w:r w:rsidRPr="002A3F82">
        <w:rPr>
          <w:rStyle w:val="text"/>
          <w:rFonts w:ascii="Garamond" w:hAnsi="Garamond"/>
          <w:sz w:val="28"/>
          <w:szCs w:val="28"/>
        </w:rPr>
        <w:t>La lumière luit dans les ténèbres, et les ténèbres ne l</w:t>
      </w:r>
      <w:r>
        <w:rPr>
          <w:rStyle w:val="text"/>
          <w:rFonts w:ascii="Garamond" w:hAnsi="Garamond"/>
          <w:sz w:val="28"/>
          <w:szCs w:val="28"/>
        </w:rPr>
        <w:t>’</w:t>
      </w:r>
      <w:r w:rsidRPr="002A3F82">
        <w:rPr>
          <w:rStyle w:val="text"/>
          <w:rFonts w:ascii="Garamond" w:hAnsi="Garamond"/>
          <w:sz w:val="28"/>
          <w:szCs w:val="28"/>
        </w:rPr>
        <w:t xml:space="preserve">ont point reçue. </w:t>
      </w:r>
      <w:r w:rsidRPr="002A3F82">
        <w:rPr>
          <w:rStyle w:val="text"/>
          <w:rFonts w:ascii="Garamond" w:hAnsi="Garamond"/>
          <w:sz w:val="28"/>
          <w:szCs w:val="28"/>
          <w:vertAlign w:val="subscript"/>
        </w:rPr>
        <w:t>6</w:t>
      </w:r>
      <w:r w:rsidRPr="002A3F82">
        <w:rPr>
          <w:rStyle w:val="text"/>
          <w:rFonts w:ascii="Garamond" w:hAnsi="Garamond"/>
          <w:sz w:val="28"/>
          <w:szCs w:val="28"/>
          <w:vertAlign w:val="superscript"/>
        </w:rPr>
        <w:t> </w:t>
      </w:r>
      <w:r w:rsidRPr="002A3F82">
        <w:rPr>
          <w:rStyle w:val="text"/>
          <w:rFonts w:ascii="Garamond" w:hAnsi="Garamond"/>
          <w:sz w:val="28"/>
          <w:szCs w:val="28"/>
        </w:rPr>
        <w:t xml:space="preserve">Il y eut un homme envoyé de Dieu : son nom était Jean. </w:t>
      </w:r>
      <w:r w:rsidRPr="002A3F82">
        <w:rPr>
          <w:rStyle w:val="text"/>
          <w:rFonts w:ascii="Garamond" w:hAnsi="Garamond"/>
          <w:sz w:val="28"/>
          <w:szCs w:val="28"/>
          <w:vertAlign w:val="subscript"/>
        </w:rPr>
        <w:t>7</w:t>
      </w:r>
      <w:r w:rsidRPr="002A3F82">
        <w:rPr>
          <w:rStyle w:val="text"/>
          <w:rFonts w:ascii="Garamond" w:hAnsi="Garamond"/>
          <w:sz w:val="28"/>
          <w:szCs w:val="28"/>
          <w:vertAlign w:val="superscript"/>
        </w:rPr>
        <w:t> </w:t>
      </w:r>
      <w:r w:rsidRPr="002A3F82">
        <w:rPr>
          <w:rStyle w:val="text"/>
          <w:rFonts w:ascii="Garamond" w:hAnsi="Garamond"/>
          <w:sz w:val="28"/>
          <w:szCs w:val="28"/>
        </w:rPr>
        <w:t xml:space="preserve">Il vint pour servir de témoin, pour rendre témoignage à la lumière, afin que tous crussent par lui. </w:t>
      </w:r>
      <w:r w:rsidRPr="002A3F82">
        <w:rPr>
          <w:rStyle w:val="text"/>
          <w:rFonts w:ascii="Garamond" w:hAnsi="Garamond"/>
          <w:sz w:val="28"/>
          <w:szCs w:val="28"/>
          <w:vertAlign w:val="subscript"/>
        </w:rPr>
        <w:t>8</w:t>
      </w:r>
      <w:r w:rsidRPr="002A3F82">
        <w:rPr>
          <w:rStyle w:val="text"/>
          <w:rFonts w:ascii="Garamond" w:hAnsi="Garamond"/>
          <w:sz w:val="28"/>
          <w:szCs w:val="28"/>
          <w:vertAlign w:val="superscript"/>
        </w:rPr>
        <w:t> </w:t>
      </w:r>
      <w:r w:rsidRPr="00DD526E">
        <w:rPr>
          <w:rStyle w:val="text"/>
          <w:rFonts w:ascii="Garamond" w:hAnsi="Garamond"/>
          <w:b/>
          <w:bCs/>
          <w:sz w:val="28"/>
          <w:szCs w:val="28"/>
        </w:rPr>
        <w:t>Il n’était pas la lumière</w:t>
      </w:r>
      <w:r w:rsidRPr="002A3F82">
        <w:rPr>
          <w:rStyle w:val="text"/>
          <w:rFonts w:ascii="Garamond" w:hAnsi="Garamond"/>
          <w:sz w:val="28"/>
          <w:szCs w:val="28"/>
        </w:rPr>
        <w:t xml:space="preserve">, mais il parut pour rendre témoignage à la lumière. </w:t>
      </w:r>
      <w:r w:rsidRPr="002A3F82">
        <w:rPr>
          <w:rStyle w:val="text"/>
          <w:rFonts w:ascii="Garamond" w:hAnsi="Garamond"/>
          <w:sz w:val="28"/>
          <w:szCs w:val="28"/>
          <w:vertAlign w:val="subscript"/>
        </w:rPr>
        <w:t>9</w:t>
      </w:r>
      <w:r w:rsidRPr="002A3F82">
        <w:rPr>
          <w:rStyle w:val="text"/>
          <w:rFonts w:ascii="Garamond" w:hAnsi="Garamond"/>
          <w:sz w:val="28"/>
          <w:szCs w:val="28"/>
          <w:vertAlign w:val="superscript"/>
        </w:rPr>
        <w:t> </w:t>
      </w:r>
      <w:r w:rsidRPr="002A3F82">
        <w:rPr>
          <w:rStyle w:val="text"/>
          <w:rFonts w:ascii="Garamond" w:hAnsi="Garamond"/>
          <w:sz w:val="28"/>
          <w:szCs w:val="28"/>
        </w:rPr>
        <w:t xml:space="preserve">Cette lumière était la véritable lumière, qui, en venant dans le monde, éclaire tout homme. </w:t>
      </w:r>
      <w:r w:rsidRPr="002A3F82">
        <w:rPr>
          <w:rStyle w:val="text"/>
          <w:rFonts w:ascii="Garamond" w:hAnsi="Garamond"/>
          <w:sz w:val="28"/>
          <w:szCs w:val="28"/>
          <w:vertAlign w:val="subscript"/>
        </w:rPr>
        <w:t>10</w:t>
      </w:r>
      <w:r w:rsidRPr="002A3F82">
        <w:rPr>
          <w:rStyle w:val="text"/>
          <w:rFonts w:ascii="Garamond" w:hAnsi="Garamond"/>
          <w:sz w:val="28"/>
          <w:szCs w:val="28"/>
          <w:vertAlign w:val="superscript"/>
        </w:rPr>
        <w:t> </w:t>
      </w:r>
      <w:r w:rsidRPr="002A3F82">
        <w:rPr>
          <w:rStyle w:val="text"/>
          <w:rFonts w:ascii="Garamond" w:hAnsi="Garamond"/>
          <w:sz w:val="28"/>
          <w:szCs w:val="28"/>
        </w:rPr>
        <w:t>Elle était dans le monde, et le monde a été fait par elle, et le monde ne l</w:t>
      </w:r>
      <w:r>
        <w:rPr>
          <w:rStyle w:val="text"/>
          <w:rFonts w:ascii="Garamond" w:hAnsi="Garamond"/>
          <w:sz w:val="28"/>
          <w:szCs w:val="28"/>
        </w:rPr>
        <w:t>’</w:t>
      </w:r>
      <w:r w:rsidRPr="002A3F82">
        <w:rPr>
          <w:rStyle w:val="text"/>
          <w:rFonts w:ascii="Garamond" w:hAnsi="Garamond"/>
          <w:sz w:val="28"/>
          <w:szCs w:val="28"/>
        </w:rPr>
        <w:t xml:space="preserve">a point connue. </w:t>
      </w:r>
      <w:r w:rsidRPr="002A3F82">
        <w:rPr>
          <w:rStyle w:val="text"/>
          <w:rFonts w:ascii="Garamond" w:hAnsi="Garamond"/>
          <w:sz w:val="28"/>
          <w:szCs w:val="28"/>
          <w:vertAlign w:val="subscript"/>
        </w:rPr>
        <w:t>11</w:t>
      </w:r>
      <w:r w:rsidRPr="002A3F82">
        <w:rPr>
          <w:rStyle w:val="text"/>
          <w:rFonts w:ascii="Garamond" w:hAnsi="Garamond"/>
          <w:sz w:val="28"/>
          <w:szCs w:val="28"/>
          <w:vertAlign w:val="superscript"/>
        </w:rPr>
        <w:t> </w:t>
      </w:r>
      <w:r w:rsidRPr="002A3F82">
        <w:rPr>
          <w:rStyle w:val="text"/>
          <w:rFonts w:ascii="Garamond" w:hAnsi="Garamond"/>
          <w:sz w:val="28"/>
          <w:szCs w:val="28"/>
        </w:rPr>
        <w:t>Elle est venue chez les siens, et les siens ne l</w:t>
      </w:r>
      <w:r>
        <w:rPr>
          <w:rStyle w:val="text"/>
          <w:rFonts w:ascii="Garamond" w:hAnsi="Garamond"/>
          <w:sz w:val="28"/>
          <w:szCs w:val="28"/>
        </w:rPr>
        <w:t>’</w:t>
      </w:r>
      <w:r w:rsidRPr="002A3F82">
        <w:rPr>
          <w:rStyle w:val="text"/>
          <w:rFonts w:ascii="Garamond" w:hAnsi="Garamond"/>
          <w:sz w:val="28"/>
          <w:szCs w:val="28"/>
        </w:rPr>
        <w:t xml:space="preserve">ont point reçue. </w:t>
      </w:r>
      <w:r w:rsidRPr="002A3F82">
        <w:rPr>
          <w:rStyle w:val="text"/>
          <w:rFonts w:ascii="Garamond" w:hAnsi="Garamond"/>
          <w:sz w:val="28"/>
          <w:szCs w:val="28"/>
          <w:vertAlign w:val="subscript"/>
        </w:rPr>
        <w:t>12</w:t>
      </w:r>
      <w:r w:rsidRPr="002A3F82">
        <w:rPr>
          <w:rStyle w:val="text"/>
          <w:rFonts w:ascii="Garamond" w:hAnsi="Garamond"/>
          <w:sz w:val="28"/>
          <w:szCs w:val="28"/>
          <w:vertAlign w:val="superscript"/>
        </w:rPr>
        <w:t> </w:t>
      </w:r>
      <w:r w:rsidRPr="002A3F82">
        <w:rPr>
          <w:rStyle w:val="text"/>
          <w:rFonts w:ascii="Garamond" w:hAnsi="Garamond"/>
          <w:sz w:val="28"/>
          <w:szCs w:val="28"/>
        </w:rPr>
        <w:t>Mais à tous ceux qui l</w:t>
      </w:r>
      <w:r>
        <w:rPr>
          <w:rStyle w:val="text"/>
          <w:rFonts w:ascii="Garamond" w:hAnsi="Garamond"/>
          <w:sz w:val="28"/>
          <w:szCs w:val="28"/>
        </w:rPr>
        <w:t>’</w:t>
      </w:r>
      <w:r w:rsidRPr="002A3F82">
        <w:rPr>
          <w:rStyle w:val="text"/>
          <w:rFonts w:ascii="Garamond" w:hAnsi="Garamond"/>
          <w:sz w:val="28"/>
          <w:szCs w:val="28"/>
        </w:rPr>
        <w:t xml:space="preserve">ont reçue, </w:t>
      </w:r>
      <w:r w:rsidRPr="00DD526E">
        <w:rPr>
          <w:rStyle w:val="text"/>
          <w:rFonts w:ascii="Garamond" w:hAnsi="Garamond"/>
          <w:b/>
          <w:bCs/>
          <w:sz w:val="28"/>
          <w:szCs w:val="28"/>
        </w:rPr>
        <w:t>à ceux qui croient en son nom</w:t>
      </w:r>
      <w:r w:rsidRPr="002A3F82">
        <w:rPr>
          <w:rStyle w:val="text"/>
          <w:rFonts w:ascii="Garamond" w:hAnsi="Garamond"/>
          <w:sz w:val="28"/>
          <w:szCs w:val="28"/>
        </w:rPr>
        <w:t xml:space="preserve">, elle a donné le pouvoir de devenir enfants de Dieu, </w:t>
      </w:r>
      <w:r w:rsidRPr="00DD526E">
        <w:rPr>
          <w:rStyle w:val="text"/>
          <w:rFonts w:ascii="Garamond" w:hAnsi="Garamond"/>
          <w:b/>
          <w:bCs/>
          <w:sz w:val="28"/>
          <w:szCs w:val="28"/>
        </w:rPr>
        <w:t>lesquels sont nés</w:t>
      </w:r>
      <w:r w:rsidRPr="002A3F82">
        <w:rPr>
          <w:rStyle w:val="text"/>
          <w:rFonts w:ascii="Garamond" w:hAnsi="Garamond"/>
          <w:sz w:val="28"/>
          <w:szCs w:val="28"/>
        </w:rPr>
        <w:t xml:space="preserve">, </w:t>
      </w:r>
      <w:r w:rsidRPr="002A3F82">
        <w:rPr>
          <w:rStyle w:val="text"/>
          <w:rFonts w:ascii="Garamond" w:hAnsi="Garamond"/>
          <w:sz w:val="28"/>
          <w:szCs w:val="28"/>
          <w:vertAlign w:val="subscript"/>
        </w:rPr>
        <w:t>13</w:t>
      </w:r>
      <w:r w:rsidRPr="002A3F82">
        <w:rPr>
          <w:rStyle w:val="text"/>
          <w:rFonts w:ascii="Garamond" w:hAnsi="Garamond"/>
          <w:sz w:val="28"/>
          <w:szCs w:val="28"/>
          <w:vertAlign w:val="superscript"/>
        </w:rPr>
        <w:t> </w:t>
      </w:r>
      <w:r w:rsidRPr="002A3F82">
        <w:rPr>
          <w:rStyle w:val="text"/>
          <w:rFonts w:ascii="Garamond" w:hAnsi="Garamond"/>
          <w:sz w:val="28"/>
          <w:szCs w:val="28"/>
        </w:rPr>
        <w:t>non du sang, ni de la volonté de la chair, ni de la volonté de l</w:t>
      </w:r>
      <w:r>
        <w:rPr>
          <w:rStyle w:val="text"/>
          <w:rFonts w:ascii="Garamond" w:hAnsi="Garamond"/>
          <w:sz w:val="28"/>
          <w:szCs w:val="28"/>
        </w:rPr>
        <w:t>’</w:t>
      </w:r>
      <w:r w:rsidRPr="002A3F82">
        <w:rPr>
          <w:rStyle w:val="text"/>
          <w:rFonts w:ascii="Garamond" w:hAnsi="Garamond"/>
          <w:sz w:val="28"/>
          <w:szCs w:val="28"/>
        </w:rPr>
        <w:t xml:space="preserve">homme, mais </w:t>
      </w:r>
      <w:r w:rsidRPr="00DD526E">
        <w:rPr>
          <w:rStyle w:val="text"/>
          <w:rFonts w:ascii="Garamond" w:hAnsi="Garamond"/>
          <w:b/>
          <w:bCs/>
          <w:sz w:val="28"/>
          <w:szCs w:val="28"/>
        </w:rPr>
        <w:t>de Dieu</w:t>
      </w:r>
      <w:r w:rsidRPr="002A3F82">
        <w:rPr>
          <w:rStyle w:val="text"/>
          <w:rFonts w:ascii="Garamond" w:hAnsi="Garamond"/>
          <w:sz w:val="28"/>
          <w:szCs w:val="28"/>
        </w:rPr>
        <w:t xml:space="preserve">. </w:t>
      </w:r>
      <w:r w:rsidRPr="002A3F82">
        <w:rPr>
          <w:rStyle w:val="text"/>
          <w:rFonts w:ascii="Garamond" w:hAnsi="Garamond"/>
          <w:sz w:val="28"/>
          <w:szCs w:val="28"/>
          <w:vertAlign w:val="subscript"/>
        </w:rPr>
        <w:t>14</w:t>
      </w:r>
      <w:r w:rsidRPr="002A3F82">
        <w:rPr>
          <w:rStyle w:val="text"/>
          <w:rFonts w:ascii="Garamond" w:hAnsi="Garamond"/>
          <w:sz w:val="28"/>
          <w:szCs w:val="28"/>
          <w:vertAlign w:val="superscript"/>
        </w:rPr>
        <w:t> </w:t>
      </w:r>
      <w:r w:rsidRPr="002A3F82">
        <w:rPr>
          <w:rStyle w:val="text"/>
          <w:rFonts w:ascii="Garamond" w:hAnsi="Garamond"/>
          <w:sz w:val="28"/>
          <w:szCs w:val="28"/>
        </w:rPr>
        <w:t xml:space="preserve">Et la parole a été faite chair, et elle a habité parmi nous, pleine de grâce et de vérité ; et nous avons contemplé sa gloire, une gloire comme la gloire du Fils unique venu du Père. </w:t>
      </w:r>
      <w:r w:rsidRPr="002A3F82">
        <w:rPr>
          <w:rStyle w:val="text"/>
          <w:rFonts w:ascii="Garamond" w:hAnsi="Garamond"/>
          <w:sz w:val="28"/>
          <w:szCs w:val="28"/>
          <w:vertAlign w:val="subscript"/>
        </w:rPr>
        <w:t>15</w:t>
      </w:r>
      <w:r w:rsidRPr="002A3F82">
        <w:rPr>
          <w:rStyle w:val="text"/>
          <w:rFonts w:ascii="Garamond" w:hAnsi="Garamond"/>
          <w:sz w:val="28"/>
          <w:szCs w:val="28"/>
          <w:vertAlign w:val="superscript"/>
        </w:rPr>
        <w:t> </w:t>
      </w:r>
      <w:r w:rsidRPr="002A3F82">
        <w:rPr>
          <w:rStyle w:val="text"/>
          <w:rFonts w:ascii="Garamond" w:hAnsi="Garamond"/>
          <w:sz w:val="28"/>
          <w:szCs w:val="28"/>
        </w:rPr>
        <w:t>Jean lui a rendu témoignage, et s</w:t>
      </w:r>
      <w:r>
        <w:rPr>
          <w:rStyle w:val="text"/>
          <w:rFonts w:ascii="Garamond" w:hAnsi="Garamond"/>
          <w:sz w:val="28"/>
          <w:szCs w:val="28"/>
        </w:rPr>
        <w:t>’</w:t>
      </w:r>
      <w:r w:rsidRPr="002A3F82">
        <w:rPr>
          <w:rStyle w:val="text"/>
          <w:rFonts w:ascii="Garamond" w:hAnsi="Garamond"/>
          <w:sz w:val="28"/>
          <w:szCs w:val="28"/>
        </w:rPr>
        <w:t>est écrié : C</w:t>
      </w:r>
      <w:r>
        <w:rPr>
          <w:rStyle w:val="text"/>
          <w:rFonts w:ascii="Garamond" w:hAnsi="Garamond"/>
          <w:sz w:val="28"/>
          <w:szCs w:val="28"/>
        </w:rPr>
        <w:t>’</w:t>
      </w:r>
      <w:r w:rsidRPr="002A3F82">
        <w:rPr>
          <w:rStyle w:val="text"/>
          <w:rFonts w:ascii="Garamond" w:hAnsi="Garamond"/>
          <w:sz w:val="28"/>
          <w:szCs w:val="28"/>
        </w:rPr>
        <w:t>est celui dont j</w:t>
      </w:r>
      <w:r>
        <w:rPr>
          <w:rStyle w:val="text"/>
          <w:rFonts w:ascii="Garamond" w:hAnsi="Garamond"/>
          <w:sz w:val="28"/>
          <w:szCs w:val="28"/>
        </w:rPr>
        <w:t>’</w:t>
      </w:r>
      <w:r w:rsidRPr="002A3F82">
        <w:rPr>
          <w:rStyle w:val="text"/>
          <w:rFonts w:ascii="Garamond" w:hAnsi="Garamond"/>
          <w:sz w:val="28"/>
          <w:szCs w:val="28"/>
        </w:rPr>
        <w:t>ai dit : Celui qui vient après moi m</w:t>
      </w:r>
      <w:r>
        <w:rPr>
          <w:rStyle w:val="text"/>
          <w:rFonts w:ascii="Garamond" w:hAnsi="Garamond"/>
          <w:sz w:val="28"/>
          <w:szCs w:val="28"/>
        </w:rPr>
        <w:t>’</w:t>
      </w:r>
      <w:r w:rsidRPr="002A3F82">
        <w:rPr>
          <w:rStyle w:val="text"/>
          <w:rFonts w:ascii="Garamond" w:hAnsi="Garamond"/>
          <w:sz w:val="28"/>
          <w:szCs w:val="28"/>
        </w:rPr>
        <w:t xml:space="preserve">a précédé, car il était avant moi. </w:t>
      </w:r>
      <w:r w:rsidRPr="002A3F82">
        <w:rPr>
          <w:rStyle w:val="text"/>
          <w:rFonts w:ascii="Garamond" w:hAnsi="Garamond"/>
          <w:sz w:val="28"/>
          <w:szCs w:val="28"/>
          <w:vertAlign w:val="subscript"/>
        </w:rPr>
        <w:t>16</w:t>
      </w:r>
      <w:r w:rsidRPr="002A3F82">
        <w:rPr>
          <w:rStyle w:val="text"/>
          <w:rFonts w:ascii="Garamond" w:hAnsi="Garamond"/>
          <w:sz w:val="28"/>
          <w:szCs w:val="28"/>
          <w:vertAlign w:val="superscript"/>
        </w:rPr>
        <w:t> </w:t>
      </w:r>
      <w:r w:rsidRPr="002A3F82">
        <w:rPr>
          <w:rStyle w:val="text"/>
          <w:rFonts w:ascii="Garamond" w:hAnsi="Garamond"/>
          <w:sz w:val="28"/>
          <w:szCs w:val="28"/>
        </w:rPr>
        <w:t xml:space="preserve">Et nous avons tous reçu de sa plénitude, et </w:t>
      </w:r>
      <w:r w:rsidRPr="00DD526E">
        <w:rPr>
          <w:rStyle w:val="text"/>
          <w:rFonts w:ascii="Garamond" w:hAnsi="Garamond"/>
          <w:b/>
          <w:bCs/>
          <w:sz w:val="28"/>
          <w:szCs w:val="28"/>
        </w:rPr>
        <w:t>grâce pour grâce</w:t>
      </w:r>
      <w:r w:rsidRPr="002A3F82">
        <w:rPr>
          <w:rStyle w:val="text"/>
          <w:rFonts w:ascii="Garamond" w:hAnsi="Garamond"/>
          <w:sz w:val="28"/>
          <w:szCs w:val="28"/>
        </w:rPr>
        <w:t xml:space="preserve"> ; </w:t>
      </w:r>
      <w:r w:rsidRPr="002A3F82">
        <w:rPr>
          <w:rStyle w:val="text"/>
          <w:rFonts w:ascii="Garamond" w:hAnsi="Garamond"/>
          <w:sz w:val="28"/>
          <w:szCs w:val="28"/>
          <w:vertAlign w:val="subscript"/>
        </w:rPr>
        <w:t>17</w:t>
      </w:r>
      <w:r w:rsidRPr="002A3F82">
        <w:rPr>
          <w:rStyle w:val="text"/>
          <w:rFonts w:ascii="Garamond" w:hAnsi="Garamond"/>
          <w:sz w:val="28"/>
          <w:szCs w:val="28"/>
          <w:vertAlign w:val="superscript"/>
        </w:rPr>
        <w:t> </w:t>
      </w:r>
      <w:r w:rsidRPr="002A3F82">
        <w:rPr>
          <w:rStyle w:val="text"/>
          <w:rFonts w:ascii="Garamond" w:hAnsi="Garamond"/>
          <w:sz w:val="28"/>
          <w:szCs w:val="28"/>
        </w:rPr>
        <w:t xml:space="preserve">car la loi a été donnée par Moïse, </w:t>
      </w:r>
      <w:r w:rsidRPr="00DD526E">
        <w:rPr>
          <w:rStyle w:val="text"/>
          <w:rFonts w:ascii="Garamond" w:hAnsi="Garamond"/>
          <w:b/>
          <w:bCs/>
          <w:sz w:val="28"/>
          <w:szCs w:val="28"/>
        </w:rPr>
        <w:t>la grâce et la vérité sont venues par Jésus Christ</w:t>
      </w:r>
      <w:r w:rsidRPr="002A3F82">
        <w:rPr>
          <w:rStyle w:val="text"/>
          <w:rFonts w:ascii="Garamond" w:hAnsi="Garamond"/>
          <w:sz w:val="28"/>
          <w:szCs w:val="28"/>
        </w:rPr>
        <w:t xml:space="preserve">. </w:t>
      </w:r>
      <w:r w:rsidRPr="002A3F82">
        <w:rPr>
          <w:rStyle w:val="text"/>
          <w:rFonts w:ascii="Garamond" w:hAnsi="Garamond"/>
          <w:sz w:val="28"/>
          <w:szCs w:val="28"/>
          <w:vertAlign w:val="subscript"/>
        </w:rPr>
        <w:t>18</w:t>
      </w:r>
      <w:r w:rsidRPr="002A3F82">
        <w:rPr>
          <w:rStyle w:val="text"/>
          <w:rFonts w:ascii="Garamond" w:hAnsi="Garamond"/>
          <w:sz w:val="28"/>
          <w:szCs w:val="28"/>
          <w:vertAlign w:val="superscript"/>
        </w:rPr>
        <w:t> </w:t>
      </w:r>
      <w:r w:rsidRPr="002A3F82">
        <w:rPr>
          <w:rStyle w:val="text"/>
          <w:rFonts w:ascii="Garamond" w:hAnsi="Garamond"/>
          <w:sz w:val="28"/>
          <w:szCs w:val="28"/>
        </w:rPr>
        <w:t>Personne n</w:t>
      </w:r>
      <w:r>
        <w:rPr>
          <w:rStyle w:val="text"/>
          <w:rFonts w:ascii="Garamond" w:hAnsi="Garamond"/>
          <w:sz w:val="28"/>
          <w:szCs w:val="28"/>
        </w:rPr>
        <w:t>’</w:t>
      </w:r>
      <w:r w:rsidRPr="002A3F82">
        <w:rPr>
          <w:rStyle w:val="text"/>
          <w:rFonts w:ascii="Garamond" w:hAnsi="Garamond"/>
          <w:sz w:val="28"/>
          <w:szCs w:val="28"/>
        </w:rPr>
        <w:t xml:space="preserve">a jamais vu Dieu ; le Fils unique, qui est dans le sein du Père, </w:t>
      </w:r>
      <w:r w:rsidRPr="00DD526E">
        <w:rPr>
          <w:rStyle w:val="text"/>
          <w:rFonts w:ascii="Garamond" w:hAnsi="Garamond"/>
          <w:b/>
          <w:bCs/>
          <w:sz w:val="28"/>
          <w:szCs w:val="28"/>
        </w:rPr>
        <w:t>est celui qui l’a fait connaître</w:t>
      </w:r>
      <w:r>
        <w:rPr>
          <w:rStyle w:val="text"/>
          <w:rFonts w:ascii="Garamond" w:hAnsi="Garamond"/>
          <w:sz w:val="28"/>
          <w:szCs w:val="28"/>
        </w:rPr>
        <w:t> »</w:t>
      </w:r>
      <w:r w:rsidRPr="002A3F82">
        <w:rPr>
          <w:rStyle w:val="text"/>
          <w:rFonts w:ascii="Garamond" w:hAnsi="Garamond"/>
          <w:sz w:val="28"/>
          <w:szCs w:val="28"/>
        </w:rPr>
        <w:t>.</w:t>
      </w:r>
    </w:p>
    <w:p w:rsidR="00DD526E" w:rsidRDefault="00DD526E" w:rsidP="00DD526E">
      <w:pPr>
        <w:pStyle w:val="verse"/>
        <w:spacing w:before="0" w:beforeAutospacing="0" w:after="0" w:afterAutospacing="0"/>
        <w:ind w:firstLine="708"/>
        <w:jc w:val="both"/>
        <w:rPr>
          <w:rStyle w:val="text"/>
          <w:rFonts w:ascii="Garamond" w:hAnsi="Garamond"/>
          <w:sz w:val="28"/>
          <w:szCs w:val="28"/>
        </w:rPr>
      </w:pPr>
      <w:r>
        <w:rPr>
          <w:rStyle w:val="text"/>
          <w:rFonts w:ascii="Garamond" w:hAnsi="Garamond"/>
          <w:sz w:val="28"/>
          <w:szCs w:val="28"/>
        </w:rPr>
        <w:t>Chers frères et sœurs en Christ,</w:t>
      </w:r>
    </w:p>
    <w:p w:rsidR="00DD526E" w:rsidRDefault="00597B4E" w:rsidP="00DD526E">
      <w:pPr>
        <w:pStyle w:val="verse"/>
        <w:spacing w:before="0" w:beforeAutospacing="0" w:after="0" w:afterAutospacing="0"/>
        <w:ind w:firstLine="708"/>
        <w:jc w:val="both"/>
        <w:rPr>
          <w:rStyle w:val="text"/>
          <w:rFonts w:ascii="Garamond" w:hAnsi="Garamond"/>
          <w:sz w:val="28"/>
          <w:szCs w:val="28"/>
        </w:rPr>
      </w:pPr>
      <w:r>
        <w:rPr>
          <w:rStyle w:val="text"/>
          <w:rFonts w:ascii="Garamond" w:hAnsi="Garamond"/>
          <w:sz w:val="28"/>
          <w:szCs w:val="28"/>
        </w:rPr>
        <w:t>L</w:t>
      </w:r>
      <w:r w:rsidR="0009622A">
        <w:rPr>
          <w:rStyle w:val="text"/>
          <w:rFonts w:ascii="Garamond" w:hAnsi="Garamond"/>
          <w:sz w:val="28"/>
          <w:szCs w:val="28"/>
        </w:rPr>
        <w:t xml:space="preserve">es auteurs de l’Évangile de Jean ont choisi de ne pas commencer leur récit par l’évocation de la naissance du Christ. </w:t>
      </w:r>
      <w:r>
        <w:rPr>
          <w:rStyle w:val="text"/>
          <w:rFonts w:ascii="Garamond" w:hAnsi="Garamond"/>
          <w:sz w:val="28"/>
          <w:szCs w:val="28"/>
        </w:rPr>
        <w:t>Ils ont décidé</w:t>
      </w:r>
      <w:r w:rsidR="0009622A">
        <w:rPr>
          <w:rStyle w:val="text"/>
          <w:rFonts w:ascii="Garamond" w:hAnsi="Garamond"/>
          <w:sz w:val="28"/>
          <w:szCs w:val="28"/>
        </w:rPr>
        <w:t xml:space="preserve"> de prendre </w:t>
      </w:r>
      <w:r>
        <w:rPr>
          <w:rStyle w:val="text"/>
          <w:rFonts w:ascii="Garamond" w:hAnsi="Garamond"/>
          <w:sz w:val="28"/>
          <w:szCs w:val="28"/>
        </w:rPr>
        <w:t xml:space="preserve">un peu </w:t>
      </w:r>
      <w:r w:rsidR="0009622A">
        <w:rPr>
          <w:rStyle w:val="text"/>
          <w:rFonts w:ascii="Garamond" w:hAnsi="Garamond"/>
          <w:sz w:val="28"/>
          <w:szCs w:val="28"/>
        </w:rPr>
        <w:t>de hauteur</w:t>
      </w:r>
      <w:r>
        <w:rPr>
          <w:rStyle w:val="text"/>
          <w:rFonts w:ascii="Garamond" w:hAnsi="Garamond"/>
          <w:sz w:val="28"/>
          <w:szCs w:val="28"/>
        </w:rPr>
        <w:t xml:space="preserve"> en affirmant </w:t>
      </w:r>
      <w:r w:rsidR="0009622A">
        <w:rPr>
          <w:rStyle w:val="text"/>
          <w:rFonts w:ascii="Garamond" w:hAnsi="Garamond"/>
          <w:sz w:val="28"/>
          <w:szCs w:val="28"/>
        </w:rPr>
        <w:t>que le Christ existe de toute éternité</w:t>
      </w:r>
      <w:r w:rsidR="00986658">
        <w:rPr>
          <w:rStyle w:val="text"/>
          <w:rFonts w:ascii="Garamond" w:hAnsi="Garamond"/>
          <w:sz w:val="28"/>
          <w:szCs w:val="28"/>
        </w:rPr>
        <w:t>, q</w:t>
      </w:r>
      <w:r w:rsidR="0009622A">
        <w:rPr>
          <w:rStyle w:val="text"/>
          <w:rFonts w:ascii="Garamond" w:hAnsi="Garamond"/>
          <w:sz w:val="28"/>
          <w:szCs w:val="28"/>
        </w:rPr>
        <w:t xml:space="preserve">u’il était là au tout début, au commencement du monde, quand Dieu a créé les cieux et la terre. </w:t>
      </w:r>
      <w:r w:rsidR="00FB2A4D">
        <w:rPr>
          <w:rStyle w:val="text"/>
          <w:rFonts w:ascii="Garamond" w:hAnsi="Garamond"/>
          <w:sz w:val="28"/>
          <w:szCs w:val="28"/>
        </w:rPr>
        <w:t>Le Christ</w:t>
      </w:r>
      <w:r w:rsidR="0009622A">
        <w:rPr>
          <w:rStyle w:val="text"/>
          <w:rFonts w:ascii="Garamond" w:hAnsi="Garamond"/>
          <w:sz w:val="28"/>
          <w:szCs w:val="28"/>
        </w:rPr>
        <w:t xml:space="preserve"> était la Parole qui façonna le monde. C’est cette Parole première qui, un jour, a pris corps et visage </w:t>
      </w:r>
      <w:r>
        <w:rPr>
          <w:rStyle w:val="text"/>
          <w:rFonts w:ascii="Garamond" w:hAnsi="Garamond"/>
          <w:sz w:val="28"/>
          <w:szCs w:val="28"/>
        </w:rPr>
        <w:t>en Jésus</w:t>
      </w:r>
      <w:r w:rsidR="0009622A">
        <w:rPr>
          <w:rStyle w:val="text"/>
          <w:rFonts w:ascii="Garamond" w:hAnsi="Garamond"/>
          <w:sz w:val="28"/>
          <w:szCs w:val="28"/>
        </w:rPr>
        <w:t xml:space="preserve">. </w:t>
      </w:r>
      <w:r w:rsidR="0009622A" w:rsidRPr="00986658">
        <w:rPr>
          <w:rStyle w:val="text"/>
          <w:rFonts w:ascii="Garamond" w:hAnsi="Garamond"/>
          <w:b/>
          <w:bCs/>
          <w:sz w:val="28"/>
          <w:szCs w:val="28"/>
        </w:rPr>
        <w:t>Les auteurs de Jean</w:t>
      </w:r>
      <w:r w:rsidR="0009622A">
        <w:rPr>
          <w:rStyle w:val="text"/>
          <w:rFonts w:ascii="Garamond" w:hAnsi="Garamond"/>
          <w:sz w:val="28"/>
          <w:szCs w:val="28"/>
        </w:rPr>
        <w:t xml:space="preserve"> </w:t>
      </w:r>
      <w:r w:rsidR="0009622A" w:rsidRPr="00986658">
        <w:rPr>
          <w:rStyle w:val="text"/>
          <w:rFonts w:ascii="Garamond" w:hAnsi="Garamond"/>
          <w:b/>
          <w:bCs/>
          <w:sz w:val="28"/>
          <w:szCs w:val="28"/>
        </w:rPr>
        <w:t>insiste</w:t>
      </w:r>
      <w:r w:rsidR="00986658" w:rsidRPr="00986658">
        <w:rPr>
          <w:rStyle w:val="text"/>
          <w:rFonts w:ascii="Garamond" w:hAnsi="Garamond"/>
          <w:b/>
          <w:bCs/>
          <w:sz w:val="28"/>
          <w:szCs w:val="28"/>
        </w:rPr>
        <w:t>nt</w:t>
      </w:r>
      <w:r w:rsidR="0009622A" w:rsidRPr="00986658">
        <w:rPr>
          <w:rStyle w:val="text"/>
          <w:rFonts w:ascii="Garamond" w:hAnsi="Garamond"/>
          <w:b/>
          <w:bCs/>
          <w:sz w:val="28"/>
          <w:szCs w:val="28"/>
        </w:rPr>
        <w:t xml:space="preserve"> </w:t>
      </w:r>
      <w:r w:rsidR="001D2909" w:rsidRPr="00986658">
        <w:rPr>
          <w:rStyle w:val="text"/>
          <w:rFonts w:ascii="Garamond" w:hAnsi="Garamond"/>
          <w:b/>
          <w:bCs/>
          <w:sz w:val="28"/>
          <w:szCs w:val="28"/>
        </w:rPr>
        <w:t xml:space="preserve">ainsi </w:t>
      </w:r>
      <w:r w:rsidR="0009622A" w:rsidRPr="00986658">
        <w:rPr>
          <w:rStyle w:val="text"/>
          <w:rFonts w:ascii="Garamond" w:hAnsi="Garamond"/>
          <w:b/>
          <w:bCs/>
          <w:sz w:val="28"/>
          <w:szCs w:val="28"/>
        </w:rPr>
        <w:t>sur le Christ, Parole de Dieu</w:t>
      </w:r>
      <w:r w:rsidR="0009622A">
        <w:rPr>
          <w:rStyle w:val="text"/>
          <w:rFonts w:ascii="Garamond" w:hAnsi="Garamond"/>
          <w:sz w:val="28"/>
          <w:szCs w:val="28"/>
        </w:rPr>
        <w:t>, non seulement en Galilée et en Judée mais de toute éternité.</w:t>
      </w:r>
      <w:r w:rsidR="0046225E">
        <w:rPr>
          <w:rStyle w:val="text"/>
          <w:rFonts w:ascii="Garamond" w:hAnsi="Garamond"/>
          <w:sz w:val="28"/>
          <w:szCs w:val="28"/>
        </w:rPr>
        <w:t xml:space="preserve"> Et donc, aujourd’hui encore...</w:t>
      </w:r>
    </w:p>
    <w:p w:rsidR="001C47F8" w:rsidRDefault="0009622A" w:rsidP="00DD526E">
      <w:pPr>
        <w:pStyle w:val="verse"/>
        <w:spacing w:before="0" w:beforeAutospacing="0" w:after="0" w:afterAutospacing="0"/>
        <w:ind w:firstLine="708"/>
        <w:jc w:val="both"/>
        <w:rPr>
          <w:rStyle w:val="text"/>
          <w:rFonts w:ascii="Garamond" w:hAnsi="Garamond"/>
          <w:sz w:val="28"/>
          <w:szCs w:val="28"/>
        </w:rPr>
      </w:pPr>
      <w:r w:rsidRPr="00986658">
        <w:rPr>
          <w:rStyle w:val="text"/>
          <w:rFonts w:ascii="Garamond" w:hAnsi="Garamond"/>
          <w:b/>
          <w:bCs/>
          <w:sz w:val="28"/>
          <w:szCs w:val="28"/>
        </w:rPr>
        <w:t>C’est le socle de notre foi.</w:t>
      </w:r>
      <w:r>
        <w:rPr>
          <w:rStyle w:val="text"/>
          <w:rFonts w:ascii="Garamond" w:hAnsi="Garamond"/>
          <w:sz w:val="28"/>
          <w:szCs w:val="28"/>
        </w:rPr>
        <w:t xml:space="preserve"> La Parole de Dieu est le Christ</w:t>
      </w:r>
      <w:r w:rsidR="001D2909">
        <w:rPr>
          <w:rStyle w:val="text"/>
          <w:rFonts w:ascii="Garamond" w:hAnsi="Garamond"/>
          <w:sz w:val="28"/>
          <w:szCs w:val="28"/>
        </w:rPr>
        <w:t> :</w:t>
      </w:r>
      <w:r>
        <w:rPr>
          <w:rStyle w:val="text"/>
          <w:rFonts w:ascii="Garamond" w:hAnsi="Garamond"/>
          <w:sz w:val="28"/>
          <w:szCs w:val="28"/>
        </w:rPr>
        <w:t xml:space="preserve"> bien plus et bien</w:t>
      </w:r>
      <w:r w:rsidR="001C47F8">
        <w:rPr>
          <w:rStyle w:val="text"/>
          <w:rFonts w:ascii="Garamond" w:hAnsi="Garamond"/>
          <w:sz w:val="28"/>
          <w:szCs w:val="28"/>
        </w:rPr>
        <w:t xml:space="preserve"> plus</w:t>
      </w:r>
      <w:r>
        <w:rPr>
          <w:rStyle w:val="text"/>
          <w:rFonts w:ascii="Garamond" w:hAnsi="Garamond"/>
          <w:sz w:val="28"/>
          <w:szCs w:val="28"/>
        </w:rPr>
        <w:t xml:space="preserve"> fondamentalement que ce corpus de feuilles, d’encre et de lettres qui constituent notre Bible.</w:t>
      </w:r>
      <w:r w:rsidR="001C47F8">
        <w:rPr>
          <w:rStyle w:val="text"/>
          <w:rFonts w:ascii="Garamond" w:hAnsi="Garamond"/>
          <w:sz w:val="28"/>
          <w:szCs w:val="28"/>
        </w:rPr>
        <w:t xml:space="preserve"> Le Christ est Parole : parole échangée, parole adressée. Une parole de pardon, de grâce, une parole qui libère de la peur, de la culpabilité ou d’une ritualité mortifère.</w:t>
      </w:r>
      <w:r w:rsidR="001D2909">
        <w:rPr>
          <w:rStyle w:val="text"/>
          <w:rFonts w:ascii="Garamond" w:hAnsi="Garamond"/>
          <w:sz w:val="28"/>
          <w:szCs w:val="28"/>
        </w:rPr>
        <w:t xml:space="preserve"> Une parole qui redresse : qui ressuscite !</w:t>
      </w:r>
    </w:p>
    <w:p w:rsidR="0009622A" w:rsidRDefault="001C47F8" w:rsidP="00DD526E">
      <w:pPr>
        <w:pStyle w:val="verse"/>
        <w:spacing w:before="0" w:beforeAutospacing="0" w:after="0" w:afterAutospacing="0"/>
        <w:ind w:firstLine="708"/>
        <w:jc w:val="both"/>
        <w:rPr>
          <w:rStyle w:val="text"/>
          <w:rFonts w:ascii="Garamond" w:hAnsi="Garamond"/>
          <w:sz w:val="28"/>
          <w:szCs w:val="28"/>
        </w:rPr>
      </w:pPr>
      <w:r w:rsidRPr="00986658">
        <w:rPr>
          <w:rStyle w:val="text"/>
          <w:rFonts w:ascii="Garamond" w:hAnsi="Garamond"/>
          <w:b/>
          <w:bCs/>
          <w:sz w:val="28"/>
          <w:szCs w:val="28"/>
        </w:rPr>
        <w:t>Le Christ est la parole de vie</w:t>
      </w:r>
      <w:r>
        <w:rPr>
          <w:rStyle w:val="text"/>
          <w:rFonts w:ascii="Garamond" w:hAnsi="Garamond"/>
          <w:sz w:val="28"/>
          <w:szCs w:val="28"/>
        </w:rPr>
        <w:t xml:space="preserve">. </w:t>
      </w:r>
      <w:r w:rsidRPr="00986658">
        <w:rPr>
          <w:rStyle w:val="text"/>
          <w:rFonts w:ascii="Garamond" w:hAnsi="Garamond"/>
          <w:sz w:val="28"/>
          <w:szCs w:val="28"/>
          <w:u w:val="single"/>
        </w:rPr>
        <w:t>Sommes-nous aujourd’hui les porte-paroles d’une telle parole</w:t>
      </w:r>
      <w:r w:rsidR="00B35824" w:rsidRPr="00986658">
        <w:rPr>
          <w:rStyle w:val="text"/>
          <w:rFonts w:ascii="Garamond" w:hAnsi="Garamond"/>
          <w:sz w:val="28"/>
          <w:szCs w:val="28"/>
          <w:u w:val="single"/>
        </w:rPr>
        <w:t> ?</w:t>
      </w:r>
      <w:r w:rsidR="00B35824">
        <w:rPr>
          <w:rStyle w:val="text"/>
          <w:rFonts w:ascii="Garamond" w:hAnsi="Garamond"/>
          <w:sz w:val="28"/>
          <w:szCs w:val="28"/>
        </w:rPr>
        <w:t xml:space="preserve"> Et si</w:t>
      </w:r>
      <w:r w:rsidR="00597B4E">
        <w:rPr>
          <w:rStyle w:val="text"/>
          <w:rFonts w:ascii="Garamond" w:hAnsi="Garamond"/>
          <w:sz w:val="28"/>
          <w:szCs w:val="28"/>
        </w:rPr>
        <w:t>, à notre tour,</w:t>
      </w:r>
      <w:r w:rsidR="00B35824">
        <w:rPr>
          <w:rStyle w:val="text"/>
          <w:rFonts w:ascii="Garamond" w:hAnsi="Garamond"/>
          <w:sz w:val="28"/>
          <w:szCs w:val="28"/>
        </w:rPr>
        <w:t xml:space="preserve"> nous </w:t>
      </w:r>
      <w:r w:rsidR="00D26D27">
        <w:rPr>
          <w:rStyle w:val="text"/>
          <w:rFonts w:ascii="Garamond" w:hAnsi="Garamond"/>
          <w:sz w:val="28"/>
          <w:szCs w:val="28"/>
        </w:rPr>
        <w:t>tent</w:t>
      </w:r>
      <w:r w:rsidR="00B35824">
        <w:rPr>
          <w:rStyle w:val="text"/>
          <w:rFonts w:ascii="Garamond" w:hAnsi="Garamond"/>
          <w:sz w:val="28"/>
          <w:szCs w:val="28"/>
        </w:rPr>
        <w:t>ions</w:t>
      </w:r>
      <w:r w:rsidR="00D26D27">
        <w:rPr>
          <w:rStyle w:val="text"/>
          <w:rFonts w:ascii="Garamond" w:hAnsi="Garamond"/>
          <w:sz w:val="28"/>
          <w:szCs w:val="28"/>
        </w:rPr>
        <w:t xml:space="preserve"> ce matin de prendre un peu de hauteur pour voir quelle est l’état de la parole dans notre société</w:t>
      </w:r>
      <w:r w:rsidR="00986658">
        <w:rPr>
          <w:rStyle w:val="text"/>
          <w:rFonts w:ascii="Garamond" w:hAnsi="Garamond"/>
          <w:sz w:val="28"/>
          <w:szCs w:val="28"/>
        </w:rPr>
        <w:t> ?</w:t>
      </w:r>
      <w:r w:rsidR="00D26D27">
        <w:rPr>
          <w:rStyle w:val="text"/>
          <w:rFonts w:ascii="Garamond" w:hAnsi="Garamond"/>
          <w:sz w:val="28"/>
          <w:szCs w:val="28"/>
        </w:rPr>
        <w:t xml:space="preserve"> </w:t>
      </w:r>
      <w:r w:rsidR="00986658">
        <w:rPr>
          <w:rStyle w:val="text"/>
          <w:rFonts w:ascii="Garamond" w:hAnsi="Garamond"/>
          <w:sz w:val="28"/>
          <w:szCs w:val="28"/>
        </w:rPr>
        <w:t>Si nous tentions de prendre u</w:t>
      </w:r>
      <w:r w:rsidR="00D26D27">
        <w:rPr>
          <w:rStyle w:val="text"/>
          <w:rFonts w:ascii="Garamond" w:hAnsi="Garamond"/>
          <w:sz w:val="28"/>
          <w:szCs w:val="28"/>
        </w:rPr>
        <w:t>n peu de hauteur pour voir comment</w:t>
      </w:r>
      <w:r>
        <w:rPr>
          <w:rStyle w:val="text"/>
          <w:rFonts w:ascii="Garamond" w:hAnsi="Garamond"/>
          <w:sz w:val="28"/>
          <w:szCs w:val="28"/>
        </w:rPr>
        <w:t xml:space="preserve"> </w:t>
      </w:r>
      <w:r w:rsidR="00D26D27">
        <w:rPr>
          <w:rStyle w:val="text"/>
          <w:rFonts w:ascii="Garamond" w:hAnsi="Garamond"/>
          <w:sz w:val="28"/>
          <w:szCs w:val="28"/>
        </w:rPr>
        <w:t>l’Église pourrait se faire la voix de cette autre parole</w:t>
      </w:r>
      <w:r w:rsidR="00986658">
        <w:rPr>
          <w:rStyle w:val="text"/>
          <w:rFonts w:ascii="Garamond" w:hAnsi="Garamond"/>
          <w:sz w:val="28"/>
          <w:szCs w:val="28"/>
        </w:rPr>
        <w:t> ?</w:t>
      </w:r>
      <w:r w:rsidR="00D26D27">
        <w:rPr>
          <w:rStyle w:val="text"/>
          <w:rFonts w:ascii="Garamond" w:hAnsi="Garamond"/>
          <w:sz w:val="28"/>
          <w:szCs w:val="28"/>
        </w:rPr>
        <w:t xml:space="preserve"> </w:t>
      </w:r>
    </w:p>
    <w:p w:rsidR="0046225E" w:rsidRDefault="0046225E" w:rsidP="0046225E">
      <w:pPr>
        <w:pStyle w:val="verse"/>
        <w:spacing w:before="0" w:beforeAutospacing="0" w:after="0" w:afterAutospacing="0"/>
        <w:jc w:val="both"/>
        <w:rPr>
          <w:rStyle w:val="text"/>
          <w:rFonts w:ascii="Garamond" w:hAnsi="Garamond"/>
          <w:sz w:val="28"/>
          <w:szCs w:val="28"/>
        </w:rPr>
      </w:pPr>
    </w:p>
    <w:p w:rsidR="0046225E" w:rsidRDefault="00363A02" w:rsidP="00363A02">
      <w:pPr>
        <w:pStyle w:val="verse"/>
        <w:spacing w:before="0" w:beforeAutospacing="0" w:after="0" w:afterAutospacing="0"/>
        <w:jc w:val="both"/>
        <w:rPr>
          <w:rStyle w:val="text"/>
          <w:rFonts w:ascii="Garamond" w:hAnsi="Garamond"/>
          <w:b/>
          <w:bCs/>
          <w:sz w:val="28"/>
          <w:szCs w:val="28"/>
        </w:rPr>
      </w:pPr>
      <w:r>
        <w:rPr>
          <w:rStyle w:val="text"/>
          <w:rFonts w:ascii="Garamond" w:hAnsi="Garamond"/>
          <w:b/>
          <w:bCs/>
          <w:sz w:val="28"/>
          <w:szCs w:val="28"/>
        </w:rPr>
        <w:lastRenderedPageBreak/>
        <w:t xml:space="preserve">1) La parole </w:t>
      </w:r>
      <w:r w:rsidR="00FB2A4D">
        <w:rPr>
          <w:rStyle w:val="text"/>
          <w:rFonts w:ascii="Garamond" w:hAnsi="Garamond"/>
          <w:b/>
          <w:bCs/>
          <w:sz w:val="28"/>
          <w:szCs w:val="28"/>
        </w:rPr>
        <w:t>maltraitée : oubliée voire déniée</w:t>
      </w:r>
    </w:p>
    <w:p w:rsidR="001D2909" w:rsidRDefault="00363A02" w:rsidP="00363A02">
      <w:pPr>
        <w:pStyle w:val="verse"/>
        <w:spacing w:before="0" w:beforeAutospacing="0" w:after="0" w:afterAutospacing="0"/>
        <w:jc w:val="both"/>
        <w:rPr>
          <w:rStyle w:val="text"/>
          <w:rFonts w:ascii="Garamond" w:hAnsi="Garamond"/>
          <w:sz w:val="28"/>
          <w:szCs w:val="28"/>
        </w:rPr>
      </w:pPr>
      <w:r>
        <w:rPr>
          <w:rStyle w:val="text"/>
          <w:rFonts w:ascii="Garamond" w:hAnsi="Garamond"/>
          <w:b/>
          <w:bCs/>
          <w:sz w:val="28"/>
          <w:szCs w:val="28"/>
        </w:rPr>
        <w:tab/>
      </w:r>
      <w:r w:rsidR="00597B4E">
        <w:rPr>
          <w:rStyle w:val="text"/>
          <w:rFonts w:ascii="Garamond" w:hAnsi="Garamond"/>
          <w:sz w:val="28"/>
          <w:szCs w:val="28"/>
        </w:rPr>
        <w:t>F</w:t>
      </w:r>
      <w:r>
        <w:rPr>
          <w:rStyle w:val="text"/>
          <w:rFonts w:ascii="Garamond" w:hAnsi="Garamond"/>
          <w:sz w:val="28"/>
          <w:szCs w:val="28"/>
        </w:rPr>
        <w:t xml:space="preserve">orce est de constater que </w:t>
      </w:r>
      <w:r w:rsidRPr="00F7745B">
        <w:rPr>
          <w:rStyle w:val="text"/>
          <w:rFonts w:ascii="Garamond" w:hAnsi="Garamond"/>
          <w:b/>
          <w:bCs/>
          <w:sz w:val="28"/>
          <w:szCs w:val="28"/>
        </w:rPr>
        <w:t xml:space="preserve">la parole est </w:t>
      </w:r>
      <w:r w:rsidR="00F7745B" w:rsidRPr="00F7745B">
        <w:rPr>
          <w:rStyle w:val="text"/>
          <w:rFonts w:ascii="Garamond" w:hAnsi="Garamond"/>
          <w:b/>
          <w:bCs/>
          <w:sz w:val="28"/>
          <w:szCs w:val="28"/>
        </w:rPr>
        <w:t xml:space="preserve">malmenée, </w:t>
      </w:r>
      <w:r w:rsidRPr="00F7745B">
        <w:rPr>
          <w:rStyle w:val="text"/>
          <w:rFonts w:ascii="Garamond" w:hAnsi="Garamond"/>
          <w:b/>
          <w:bCs/>
          <w:sz w:val="28"/>
          <w:szCs w:val="28"/>
        </w:rPr>
        <w:t>maltraitée dans notre société</w:t>
      </w:r>
      <w:r>
        <w:rPr>
          <w:rStyle w:val="text"/>
          <w:rFonts w:ascii="Garamond" w:hAnsi="Garamond"/>
          <w:sz w:val="28"/>
          <w:szCs w:val="28"/>
        </w:rPr>
        <w:t xml:space="preserve">. </w:t>
      </w:r>
      <w:r w:rsidR="00597B4E">
        <w:rPr>
          <w:rStyle w:val="text"/>
          <w:rFonts w:ascii="Garamond" w:hAnsi="Garamond"/>
          <w:sz w:val="28"/>
          <w:szCs w:val="28"/>
        </w:rPr>
        <w:t>Elle y</w:t>
      </w:r>
      <w:r>
        <w:rPr>
          <w:rStyle w:val="text"/>
          <w:rFonts w:ascii="Garamond" w:hAnsi="Garamond"/>
          <w:sz w:val="28"/>
          <w:szCs w:val="28"/>
        </w:rPr>
        <w:t xml:space="preserve"> </w:t>
      </w:r>
      <w:r w:rsidR="00F7745B">
        <w:rPr>
          <w:rStyle w:val="text"/>
          <w:rFonts w:ascii="Garamond" w:hAnsi="Garamond"/>
          <w:sz w:val="28"/>
          <w:szCs w:val="28"/>
        </w:rPr>
        <w:t xml:space="preserve">est difficile. Compliquée même. Le débat est devenu une chose rare. À l’assemblée nationale, nos </w:t>
      </w:r>
      <w:proofErr w:type="spellStart"/>
      <w:r w:rsidR="00F7745B">
        <w:rPr>
          <w:rStyle w:val="text"/>
          <w:rFonts w:ascii="Garamond" w:hAnsi="Garamond"/>
          <w:sz w:val="28"/>
          <w:szCs w:val="28"/>
        </w:rPr>
        <w:t>élu.</w:t>
      </w:r>
      <w:proofErr w:type="gramStart"/>
      <w:r w:rsidR="00F7745B">
        <w:rPr>
          <w:rStyle w:val="text"/>
          <w:rFonts w:ascii="Garamond" w:hAnsi="Garamond"/>
          <w:sz w:val="28"/>
          <w:szCs w:val="28"/>
        </w:rPr>
        <w:t>e.s</w:t>
      </w:r>
      <w:proofErr w:type="spellEnd"/>
      <w:proofErr w:type="gramEnd"/>
      <w:r w:rsidR="00986658">
        <w:rPr>
          <w:rStyle w:val="text"/>
          <w:rFonts w:ascii="Garamond" w:hAnsi="Garamond"/>
          <w:sz w:val="28"/>
          <w:szCs w:val="28"/>
        </w:rPr>
        <w:t xml:space="preserve"> ne parlent plus : ils</w:t>
      </w:r>
      <w:r w:rsidR="00F7745B">
        <w:rPr>
          <w:rStyle w:val="text"/>
          <w:rFonts w:ascii="Garamond" w:hAnsi="Garamond"/>
          <w:sz w:val="28"/>
          <w:szCs w:val="28"/>
        </w:rPr>
        <w:t xml:space="preserve"> s’invectivent</w:t>
      </w:r>
      <w:r w:rsidR="00986658">
        <w:rPr>
          <w:rStyle w:val="text"/>
          <w:rFonts w:ascii="Garamond" w:hAnsi="Garamond"/>
          <w:sz w:val="28"/>
          <w:szCs w:val="28"/>
        </w:rPr>
        <w:t> !</w:t>
      </w:r>
      <w:r w:rsidR="00F7745B">
        <w:rPr>
          <w:rStyle w:val="text"/>
          <w:rFonts w:ascii="Garamond" w:hAnsi="Garamond"/>
          <w:sz w:val="28"/>
          <w:szCs w:val="28"/>
        </w:rPr>
        <w:t xml:space="preserve"> </w:t>
      </w:r>
      <w:r w:rsidR="00597B4E">
        <w:rPr>
          <w:rStyle w:val="text"/>
          <w:rFonts w:ascii="Garamond" w:hAnsi="Garamond"/>
          <w:sz w:val="28"/>
          <w:szCs w:val="28"/>
        </w:rPr>
        <w:t>I</w:t>
      </w:r>
      <w:r w:rsidR="00FB2A4D">
        <w:rPr>
          <w:rStyle w:val="text"/>
          <w:rFonts w:ascii="Garamond" w:hAnsi="Garamond"/>
          <w:sz w:val="28"/>
          <w:szCs w:val="28"/>
        </w:rPr>
        <w:t xml:space="preserve">l </w:t>
      </w:r>
      <w:r w:rsidR="00F7745B">
        <w:rPr>
          <w:rStyle w:val="text"/>
          <w:rFonts w:ascii="Garamond" w:hAnsi="Garamond"/>
          <w:sz w:val="28"/>
          <w:szCs w:val="28"/>
        </w:rPr>
        <w:t>n’y a plus de débat. Il n’y a que des 49.3, des motions de censure</w:t>
      </w:r>
      <w:r w:rsidR="00FB2A4D">
        <w:rPr>
          <w:rStyle w:val="text"/>
          <w:rFonts w:ascii="Garamond" w:hAnsi="Garamond"/>
          <w:sz w:val="28"/>
          <w:szCs w:val="28"/>
        </w:rPr>
        <w:t>,</w:t>
      </w:r>
      <w:r w:rsidR="00F7745B">
        <w:rPr>
          <w:rStyle w:val="text"/>
          <w:rFonts w:ascii="Garamond" w:hAnsi="Garamond"/>
          <w:sz w:val="28"/>
          <w:szCs w:val="28"/>
        </w:rPr>
        <w:t xml:space="preserve"> des motions préalables de rejet</w:t>
      </w:r>
      <w:r w:rsidR="00FB2A4D">
        <w:rPr>
          <w:rStyle w:val="text"/>
          <w:rFonts w:ascii="Garamond" w:hAnsi="Garamond"/>
          <w:sz w:val="28"/>
          <w:szCs w:val="28"/>
        </w:rPr>
        <w:t>, des groupes qui en CMP ne discutent plus</w:t>
      </w:r>
      <w:r w:rsidR="00F7745B">
        <w:rPr>
          <w:rStyle w:val="text"/>
          <w:rFonts w:ascii="Garamond" w:hAnsi="Garamond"/>
          <w:sz w:val="28"/>
          <w:szCs w:val="28"/>
        </w:rPr>
        <w:t xml:space="preserve">. </w:t>
      </w:r>
      <w:r w:rsidR="00FB2A4D">
        <w:rPr>
          <w:rStyle w:val="text"/>
          <w:rFonts w:ascii="Garamond" w:hAnsi="Garamond"/>
          <w:sz w:val="28"/>
          <w:szCs w:val="28"/>
        </w:rPr>
        <w:t>Plus</w:t>
      </w:r>
      <w:r w:rsidR="00F7745B">
        <w:rPr>
          <w:rStyle w:val="text"/>
          <w:rFonts w:ascii="Garamond" w:hAnsi="Garamond"/>
          <w:sz w:val="28"/>
          <w:szCs w:val="28"/>
        </w:rPr>
        <w:t xml:space="preserve"> de discussion, d’échanges sur le fond où chacun s’écoute, écoute les arguments avancés par l’opposant qui n’est nullement un adversaire mais un partenaire dans la société que l’on veut construire. Et au sein </w:t>
      </w:r>
      <w:r w:rsidR="00FB2A4D">
        <w:rPr>
          <w:rStyle w:val="text"/>
          <w:rFonts w:ascii="Garamond" w:hAnsi="Garamond"/>
          <w:sz w:val="28"/>
          <w:szCs w:val="28"/>
        </w:rPr>
        <w:t xml:space="preserve">de </w:t>
      </w:r>
      <w:r w:rsidR="00F7745B">
        <w:rPr>
          <w:rStyle w:val="text"/>
          <w:rFonts w:ascii="Garamond" w:hAnsi="Garamond"/>
          <w:sz w:val="28"/>
          <w:szCs w:val="28"/>
        </w:rPr>
        <w:t xml:space="preserve">cette société, justement, c’est un peu pareil. </w:t>
      </w:r>
      <w:r w:rsidR="006049CD">
        <w:rPr>
          <w:rStyle w:val="text"/>
          <w:rFonts w:ascii="Garamond" w:hAnsi="Garamond"/>
          <w:sz w:val="28"/>
          <w:szCs w:val="28"/>
        </w:rPr>
        <w:t xml:space="preserve">Nos jeunes ados ont de plus en plus de difficultés à élaborer une parole. Abreuvé de programmes de télé-réalité où les acteurs ne cessent de crier et de s’insulter, ils </w:t>
      </w:r>
      <w:r w:rsidR="00597B4E">
        <w:rPr>
          <w:rStyle w:val="text"/>
          <w:rFonts w:ascii="Garamond" w:hAnsi="Garamond"/>
          <w:sz w:val="28"/>
          <w:szCs w:val="28"/>
        </w:rPr>
        <w:t>font de même</w:t>
      </w:r>
      <w:r w:rsidR="006049CD">
        <w:rPr>
          <w:rStyle w:val="text"/>
          <w:rFonts w:ascii="Garamond" w:hAnsi="Garamond"/>
          <w:sz w:val="28"/>
          <w:szCs w:val="28"/>
        </w:rPr>
        <w:t xml:space="preserve">. </w:t>
      </w:r>
      <w:r w:rsidR="00F7745B">
        <w:rPr>
          <w:rStyle w:val="text"/>
          <w:rFonts w:ascii="Garamond" w:hAnsi="Garamond"/>
          <w:sz w:val="28"/>
          <w:szCs w:val="28"/>
        </w:rPr>
        <w:t>Sans</w:t>
      </w:r>
      <w:r w:rsidR="006049CD">
        <w:rPr>
          <w:rStyle w:val="text"/>
          <w:rFonts w:ascii="Garamond" w:hAnsi="Garamond"/>
          <w:sz w:val="28"/>
          <w:szCs w:val="28"/>
        </w:rPr>
        <w:t xml:space="preserve"> compter que leurs réseaux ne les aident pas</w:t>
      </w:r>
      <w:r w:rsidR="00597B4E">
        <w:rPr>
          <w:rStyle w:val="text"/>
          <w:rFonts w:ascii="Garamond" w:hAnsi="Garamond"/>
          <w:sz w:val="28"/>
          <w:szCs w:val="28"/>
        </w:rPr>
        <w:t xml:space="preserve"> à parler</w:t>
      </w:r>
      <w:r w:rsidR="006049CD">
        <w:rPr>
          <w:rStyle w:val="text"/>
          <w:rFonts w:ascii="Garamond" w:hAnsi="Garamond"/>
          <w:sz w:val="28"/>
          <w:szCs w:val="28"/>
        </w:rPr>
        <w:t>.</w:t>
      </w:r>
      <w:r w:rsidR="00597B4E">
        <w:rPr>
          <w:rStyle w:val="text"/>
          <w:rFonts w:ascii="Garamond" w:hAnsi="Garamond"/>
          <w:sz w:val="28"/>
          <w:szCs w:val="28"/>
        </w:rPr>
        <w:t>.</w:t>
      </w:r>
      <w:r w:rsidR="006049CD">
        <w:rPr>
          <w:rStyle w:val="text"/>
          <w:rFonts w:ascii="Garamond" w:hAnsi="Garamond"/>
          <w:sz w:val="28"/>
          <w:szCs w:val="28"/>
        </w:rPr>
        <w:t xml:space="preserve">. Là, derrière l’écran, il n’y a pas d’arguments à avancer. Il n’y a que des emoji, des lettres additionnées plus ou moins énigmatiques. Des lettres qui renforcent l’identité de l’émetteur en humiliant bien souvent le destinataire. </w:t>
      </w:r>
      <w:r w:rsidR="001D2909">
        <w:rPr>
          <w:rStyle w:val="text"/>
          <w:rFonts w:ascii="Garamond" w:hAnsi="Garamond"/>
          <w:sz w:val="28"/>
          <w:szCs w:val="28"/>
        </w:rPr>
        <w:t xml:space="preserve">Et ce ne sont malheureusement pas les adultes que nous sommes qui peuvent les critiquer. Bien souvent, nous faisons de même sur des réseaux différents : Facebook et non Instagram ou </w:t>
      </w:r>
      <w:proofErr w:type="spellStart"/>
      <w:r w:rsidR="001D2909">
        <w:rPr>
          <w:rStyle w:val="text"/>
          <w:rFonts w:ascii="Garamond" w:hAnsi="Garamond"/>
          <w:sz w:val="28"/>
          <w:szCs w:val="28"/>
        </w:rPr>
        <w:t>TikTok</w:t>
      </w:r>
      <w:proofErr w:type="spellEnd"/>
      <w:r w:rsidR="001D2909">
        <w:rPr>
          <w:rStyle w:val="text"/>
          <w:rFonts w:ascii="Garamond" w:hAnsi="Garamond"/>
          <w:sz w:val="28"/>
          <w:szCs w:val="28"/>
        </w:rPr>
        <w:t>. Nous</w:t>
      </w:r>
      <w:r w:rsidR="004A6904">
        <w:rPr>
          <w:rStyle w:val="text"/>
          <w:rFonts w:ascii="Garamond" w:hAnsi="Garamond"/>
          <w:sz w:val="28"/>
          <w:szCs w:val="28"/>
        </w:rPr>
        <w:t xml:space="preserve"> </w:t>
      </w:r>
      <w:r w:rsidR="00597B4E">
        <w:rPr>
          <w:rStyle w:val="text"/>
          <w:rFonts w:ascii="Garamond" w:hAnsi="Garamond"/>
          <w:sz w:val="28"/>
          <w:szCs w:val="28"/>
        </w:rPr>
        <w:t xml:space="preserve">nous contentons de </w:t>
      </w:r>
      <w:r w:rsidR="001D2909">
        <w:rPr>
          <w:rStyle w:val="text"/>
          <w:rFonts w:ascii="Garamond" w:hAnsi="Garamond"/>
          <w:sz w:val="28"/>
          <w:szCs w:val="28"/>
        </w:rPr>
        <w:t>lev</w:t>
      </w:r>
      <w:r w:rsidR="00597B4E">
        <w:rPr>
          <w:rStyle w:val="text"/>
          <w:rFonts w:ascii="Garamond" w:hAnsi="Garamond"/>
          <w:sz w:val="28"/>
          <w:szCs w:val="28"/>
        </w:rPr>
        <w:t>er</w:t>
      </w:r>
      <w:r w:rsidR="001D2909">
        <w:rPr>
          <w:rStyle w:val="text"/>
          <w:rFonts w:ascii="Garamond" w:hAnsi="Garamond"/>
          <w:sz w:val="28"/>
          <w:szCs w:val="28"/>
        </w:rPr>
        <w:t xml:space="preserve"> ou baiss</w:t>
      </w:r>
      <w:r w:rsidR="00597B4E">
        <w:rPr>
          <w:rStyle w:val="text"/>
          <w:rFonts w:ascii="Garamond" w:hAnsi="Garamond"/>
          <w:sz w:val="28"/>
          <w:szCs w:val="28"/>
        </w:rPr>
        <w:t>er</w:t>
      </w:r>
      <w:r w:rsidR="001D2909">
        <w:rPr>
          <w:rStyle w:val="text"/>
          <w:rFonts w:ascii="Garamond" w:hAnsi="Garamond"/>
          <w:sz w:val="28"/>
          <w:szCs w:val="28"/>
        </w:rPr>
        <w:t xml:space="preserve"> des</w:t>
      </w:r>
      <w:r w:rsidR="004A6904">
        <w:rPr>
          <w:rStyle w:val="text"/>
          <w:rFonts w:ascii="Garamond" w:hAnsi="Garamond"/>
          <w:sz w:val="28"/>
          <w:szCs w:val="28"/>
        </w:rPr>
        <w:t xml:space="preserve"> pouces. Comme si tout pouvait être ou noir ou blanc. Même les sujets les plus complexes. Comme si tout devait pouvoir se </w:t>
      </w:r>
      <w:r w:rsidR="004A6904">
        <w:rPr>
          <w:rStyle w:val="text"/>
          <w:rFonts w:ascii="Garamond" w:hAnsi="Garamond"/>
          <w:sz w:val="28"/>
          <w:szCs w:val="28"/>
        </w:rPr>
        <w:t>dire en un tweet</w:t>
      </w:r>
      <w:r w:rsidR="00597B4E">
        <w:rPr>
          <w:rStyle w:val="text"/>
          <w:rFonts w:ascii="Garamond" w:hAnsi="Garamond"/>
          <w:sz w:val="28"/>
          <w:szCs w:val="28"/>
        </w:rPr>
        <w:t xml:space="preserve"> (</w:t>
      </w:r>
      <w:r w:rsidR="004A6904">
        <w:rPr>
          <w:rStyle w:val="text"/>
          <w:rFonts w:ascii="Garamond" w:hAnsi="Garamond"/>
          <w:sz w:val="28"/>
          <w:szCs w:val="28"/>
        </w:rPr>
        <w:t>pardon un X</w:t>
      </w:r>
      <w:r w:rsidR="00597B4E">
        <w:rPr>
          <w:rStyle w:val="text"/>
          <w:rFonts w:ascii="Garamond" w:hAnsi="Garamond"/>
          <w:sz w:val="28"/>
          <w:szCs w:val="28"/>
        </w:rPr>
        <w:t>)</w:t>
      </w:r>
      <w:r w:rsidR="004A6904">
        <w:rPr>
          <w:rStyle w:val="text"/>
          <w:rFonts w:ascii="Garamond" w:hAnsi="Garamond"/>
          <w:sz w:val="28"/>
          <w:szCs w:val="28"/>
        </w:rPr>
        <w:t xml:space="preserve">, un SMS. Mon professeur de Théologie, Gabriel </w:t>
      </w:r>
      <w:proofErr w:type="spellStart"/>
      <w:r w:rsidR="004A6904">
        <w:rPr>
          <w:rStyle w:val="text"/>
          <w:rFonts w:ascii="Garamond" w:hAnsi="Garamond"/>
          <w:sz w:val="28"/>
          <w:szCs w:val="28"/>
        </w:rPr>
        <w:t>Vahanian</w:t>
      </w:r>
      <w:proofErr w:type="spellEnd"/>
      <w:r w:rsidR="004A6904">
        <w:rPr>
          <w:rStyle w:val="text"/>
          <w:rFonts w:ascii="Garamond" w:hAnsi="Garamond"/>
          <w:sz w:val="28"/>
          <w:szCs w:val="28"/>
        </w:rPr>
        <w:t xml:space="preserve">, nous disait que </w:t>
      </w:r>
      <w:r w:rsidR="00597B4E">
        <w:rPr>
          <w:rStyle w:val="text"/>
          <w:rFonts w:ascii="Garamond" w:hAnsi="Garamond"/>
          <w:sz w:val="28"/>
          <w:szCs w:val="28"/>
        </w:rPr>
        <w:t xml:space="preserve">Pierre </w:t>
      </w:r>
      <w:r w:rsidR="004A6904">
        <w:rPr>
          <w:rStyle w:val="text"/>
          <w:rFonts w:ascii="Garamond" w:hAnsi="Garamond"/>
          <w:sz w:val="28"/>
          <w:szCs w:val="28"/>
        </w:rPr>
        <w:t xml:space="preserve">Bourdieu, le grand </w:t>
      </w:r>
      <w:r w:rsidR="001D2909">
        <w:rPr>
          <w:rStyle w:val="text"/>
          <w:rFonts w:ascii="Garamond" w:hAnsi="Garamond"/>
          <w:sz w:val="28"/>
          <w:szCs w:val="28"/>
        </w:rPr>
        <w:t>sociologue</w:t>
      </w:r>
      <w:r w:rsidR="004A6904">
        <w:rPr>
          <w:rStyle w:val="text"/>
          <w:rFonts w:ascii="Garamond" w:hAnsi="Garamond"/>
          <w:sz w:val="28"/>
          <w:szCs w:val="28"/>
        </w:rPr>
        <w:t xml:space="preserve">, refusait de venir sur les plateaux télé pour ne pas avoir à répondre à une question complexe en moins d’une minute... </w:t>
      </w:r>
      <w:r w:rsidR="004A6904" w:rsidRPr="00597B4E">
        <w:rPr>
          <w:rStyle w:val="text"/>
          <w:rFonts w:ascii="Garamond" w:hAnsi="Garamond"/>
          <w:b/>
          <w:bCs/>
          <w:sz w:val="28"/>
          <w:szCs w:val="28"/>
        </w:rPr>
        <w:t>La parole</w:t>
      </w:r>
      <w:r w:rsidR="006049CD" w:rsidRPr="00597B4E">
        <w:rPr>
          <w:rStyle w:val="text"/>
          <w:rFonts w:ascii="Garamond" w:hAnsi="Garamond"/>
          <w:b/>
          <w:bCs/>
          <w:sz w:val="28"/>
          <w:szCs w:val="28"/>
        </w:rPr>
        <w:t>, la parole vraie, qui tient compte de la complexité des choses, demande du temps</w:t>
      </w:r>
      <w:r w:rsidR="006049CD">
        <w:rPr>
          <w:rStyle w:val="text"/>
          <w:rFonts w:ascii="Garamond" w:hAnsi="Garamond"/>
          <w:sz w:val="28"/>
          <w:szCs w:val="28"/>
        </w:rPr>
        <w:t xml:space="preserve">. Du temps et des partenaires pour l’élaborer. </w:t>
      </w:r>
      <w:r w:rsidR="001D2909">
        <w:rPr>
          <w:rStyle w:val="text"/>
          <w:rFonts w:ascii="Garamond" w:hAnsi="Garamond"/>
          <w:sz w:val="28"/>
          <w:szCs w:val="28"/>
        </w:rPr>
        <w:t xml:space="preserve">C’est cette parole, collective et qui prend le temps de se construire, que nous avons choisie de porter, nous </w:t>
      </w:r>
      <w:r w:rsidR="00986658">
        <w:rPr>
          <w:rStyle w:val="text"/>
          <w:rFonts w:ascii="Garamond" w:hAnsi="Garamond"/>
          <w:sz w:val="28"/>
          <w:szCs w:val="28"/>
        </w:rPr>
        <w:t>É</w:t>
      </w:r>
      <w:r w:rsidR="001D2909">
        <w:rPr>
          <w:rStyle w:val="text"/>
          <w:rFonts w:ascii="Garamond" w:hAnsi="Garamond"/>
          <w:sz w:val="28"/>
          <w:szCs w:val="28"/>
        </w:rPr>
        <w:t>glise protestante Unie</w:t>
      </w:r>
      <w:r w:rsidR="00986658">
        <w:rPr>
          <w:rStyle w:val="text"/>
          <w:rFonts w:ascii="Garamond" w:hAnsi="Garamond"/>
          <w:sz w:val="28"/>
          <w:szCs w:val="28"/>
        </w:rPr>
        <w:t xml:space="preserve"> par nos conseils presbytéraux et nos synodes</w:t>
      </w:r>
      <w:r w:rsidR="001D2909">
        <w:rPr>
          <w:rStyle w:val="text"/>
          <w:rFonts w:ascii="Garamond" w:hAnsi="Garamond"/>
          <w:sz w:val="28"/>
          <w:szCs w:val="28"/>
        </w:rPr>
        <w:t>. C’est aussi une voie que nous pourrions proposer à notre monde...</w:t>
      </w:r>
    </w:p>
    <w:p w:rsidR="00363A02" w:rsidRDefault="001D2909" w:rsidP="00363A02">
      <w:pPr>
        <w:pStyle w:val="verse"/>
        <w:spacing w:before="0" w:beforeAutospacing="0" w:after="0" w:afterAutospacing="0"/>
        <w:jc w:val="both"/>
        <w:rPr>
          <w:rStyle w:val="text"/>
          <w:rFonts w:ascii="Garamond" w:hAnsi="Garamond"/>
          <w:b/>
          <w:bCs/>
          <w:sz w:val="28"/>
          <w:szCs w:val="28"/>
        </w:rPr>
      </w:pPr>
      <w:r>
        <w:rPr>
          <w:rStyle w:val="text"/>
          <w:rFonts w:ascii="Garamond" w:hAnsi="Garamond"/>
          <w:sz w:val="28"/>
          <w:szCs w:val="28"/>
        </w:rPr>
        <w:t xml:space="preserve"> </w:t>
      </w:r>
    </w:p>
    <w:p w:rsidR="00363A02" w:rsidRPr="00D26D27" w:rsidRDefault="00363A02" w:rsidP="00363A02">
      <w:pPr>
        <w:pStyle w:val="verse"/>
        <w:spacing w:before="0" w:beforeAutospacing="0" w:after="0" w:afterAutospacing="0"/>
        <w:jc w:val="both"/>
        <w:rPr>
          <w:rStyle w:val="text"/>
          <w:rFonts w:ascii="Garamond" w:hAnsi="Garamond"/>
          <w:b/>
          <w:bCs/>
          <w:sz w:val="28"/>
          <w:szCs w:val="28"/>
        </w:rPr>
      </w:pPr>
      <w:r>
        <w:rPr>
          <w:rStyle w:val="text"/>
          <w:rFonts w:ascii="Garamond" w:hAnsi="Garamond"/>
          <w:b/>
          <w:bCs/>
          <w:sz w:val="28"/>
          <w:szCs w:val="28"/>
        </w:rPr>
        <w:t xml:space="preserve">2) La parole </w:t>
      </w:r>
      <w:r w:rsidR="001D2909">
        <w:rPr>
          <w:rStyle w:val="text"/>
          <w:rFonts w:ascii="Garamond" w:hAnsi="Garamond"/>
          <w:b/>
          <w:bCs/>
          <w:sz w:val="28"/>
          <w:szCs w:val="28"/>
        </w:rPr>
        <w:t>humiliante</w:t>
      </w:r>
    </w:p>
    <w:p w:rsidR="001D2909" w:rsidRDefault="0046225E" w:rsidP="0046225E">
      <w:pPr>
        <w:pStyle w:val="verse"/>
        <w:spacing w:before="0" w:beforeAutospacing="0" w:after="0" w:afterAutospacing="0"/>
        <w:jc w:val="both"/>
        <w:rPr>
          <w:rStyle w:val="text"/>
          <w:rFonts w:ascii="Garamond" w:hAnsi="Garamond"/>
          <w:sz w:val="28"/>
          <w:szCs w:val="28"/>
        </w:rPr>
      </w:pPr>
      <w:r>
        <w:rPr>
          <w:rStyle w:val="text"/>
          <w:rFonts w:ascii="Garamond" w:hAnsi="Garamond"/>
          <w:sz w:val="28"/>
          <w:szCs w:val="28"/>
        </w:rPr>
        <w:tab/>
      </w:r>
      <w:r w:rsidR="001D2909" w:rsidRPr="001D2909">
        <w:rPr>
          <w:rStyle w:val="text"/>
          <w:rFonts w:ascii="Garamond" w:hAnsi="Garamond"/>
          <w:b/>
          <w:bCs/>
          <w:sz w:val="28"/>
          <w:szCs w:val="28"/>
        </w:rPr>
        <w:t>La parole est malmenée mais elle est aussi humiliante</w:t>
      </w:r>
      <w:r w:rsidR="001D2909">
        <w:rPr>
          <w:rStyle w:val="text"/>
          <w:rFonts w:ascii="Garamond" w:hAnsi="Garamond"/>
          <w:sz w:val="28"/>
          <w:szCs w:val="28"/>
        </w:rPr>
        <w:t xml:space="preserve">. Je l’ai </w:t>
      </w:r>
      <w:r w:rsidR="000F5425">
        <w:rPr>
          <w:rStyle w:val="text"/>
          <w:rFonts w:ascii="Garamond" w:hAnsi="Garamond"/>
          <w:sz w:val="28"/>
          <w:szCs w:val="28"/>
        </w:rPr>
        <w:t xml:space="preserve">déjà </w:t>
      </w:r>
      <w:r w:rsidR="001D2909">
        <w:rPr>
          <w:rStyle w:val="text"/>
          <w:rFonts w:ascii="Garamond" w:hAnsi="Garamond"/>
          <w:sz w:val="28"/>
          <w:szCs w:val="28"/>
        </w:rPr>
        <w:t xml:space="preserve">soulignée </w:t>
      </w:r>
      <w:r w:rsidR="000F5425">
        <w:rPr>
          <w:rStyle w:val="text"/>
          <w:rFonts w:ascii="Garamond" w:hAnsi="Garamond"/>
          <w:sz w:val="28"/>
          <w:szCs w:val="28"/>
        </w:rPr>
        <w:t>avec</w:t>
      </w:r>
      <w:r w:rsidR="001D2909">
        <w:rPr>
          <w:rStyle w:val="text"/>
          <w:rFonts w:ascii="Garamond" w:hAnsi="Garamond"/>
          <w:sz w:val="28"/>
          <w:szCs w:val="28"/>
        </w:rPr>
        <w:t xml:space="preserve"> les réseaux sociaux. </w:t>
      </w:r>
      <w:r w:rsidR="007617C3">
        <w:rPr>
          <w:rStyle w:val="text"/>
          <w:rFonts w:ascii="Garamond" w:hAnsi="Garamond"/>
          <w:sz w:val="28"/>
          <w:szCs w:val="28"/>
        </w:rPr>
        <w:t>Sur ces réseaux, oui, l</w:t>
      </w:r>
      <w:r w:rsidR="001D2909">
        <w:rPr>
          <w:rStyle w:val="text"/>
          <w:rFonts w:ascii="Garamond" w:hAnsi="Garamond"/>
          <w:sz w:val="28"/>
          <w:szCs w:val="28"/>
        </w:rPr>
        <w:t xml:space="preserve">a parole tourne facilement à l’humiliation. </w:t>
      </w:r>
      <w:r w:rsidR="007617C3">
        <w:rPr>
          <w:rStyle w:val="text"/>
          <w:rFonts w:ascii="Garamond" w:hAnsi="Garamond"/>
          <w:sz w:val="28"/>
          <w:szCs w:val="28"/>
        </w:rPr>
        <w:t xml:space="preserve">Mais, à bien y regarder, l’humiliation est partout dans notre société : </w:t>
      </w:r>
      <w:r w:rsidR="007617C3" w:rsidRPr="001C47F8">
        <w:rPr>
          <w:rStyle w:val="text"/>
          <w:rFonts w:ascii="Garamond" w:hAnsi="Garamond"/>
          <w:sz w:val="28"/>
          <w:szCs w:val="28"/>
        </w:rPr>
        <w:t xml:space="preserve">la prison </w:t>
      </w:r>
      <w:r w:rsidR="007617C3">
        <w:rPr>
          <w:rStyle w:val="text"/>
          <w:rFonts w:ascii="Garamond" w:hAnsi="Garamond"/>
          <w:sz w:val="28"/>
          <w:szCs w:val="28"/>
        </w:rPr>
        <w:t xml:space="preserve">est </w:t>
      </w:r>
      <w:r w:rsidR="007617C3" w:rsidRPr="001C47F8">
        <w:rPr>
          <w:rStyle w:val="text"/>
          <w:rFonts w:ascii="Garamond" w:hAnsi="Garamond"/>
          <w:sz w:val="28"/>
          <w:szCs w:val="28"/>
        </w:rPr>
        <w:t>humiliante</w:t>
      </w:r>
      <w:r w:rsidR="006278B2">
        <w:rPr>
          <w:rStyle w:val="text"/>
          <w:rFonts w:ascii="Garamond" w:hAnsi="Garamond"/>
          <w:sz w:val="28"/>
          <w:szCs w:val="28"/>
        </w:rPr>
        <w:t xml:space="preserve">. Certains </w:t>
      </w:r>
      <w:r w:rsidR="00FB2A4D">
        <w:rPr>
          <w:rStyle w:val="text"/>
          <w:rFonts w:ascii="Garamond" w:hAnsi="Garamond"/>
          <w:sz w:val="28"/>
          <w:szCs w:val="28"/>
        </w:rPr>
        <w:t xml:space="preserve">prisonniers </w:t>
      </w:r>
      <w:r w:rsidR="006278B2">
        <w:rPr>
          <w:rStyle w:val="text"/>
          <w:rFonts w:ascii="Garamond" w:hAnsi="Garamond"/>
          <w:sz w:val="28"/>
          <w:szCs w:val="28"/>
        </w:rPr>
        <w:t>errent dans les circuits administratifs, détenus sans raison, détenus sans droits. Et puis, dans cette société du travail,</w:t>
      </w:r>
      <w:r w:rsidR="007617C3" w:rsidRPr="001C47F8">
        <w:rPr>
          <w:rStyle w:val="text"/>
          <w:rFonts w:ascii="Garamond" w:hAnsi="Garamond"/>
          <w:sz w:val="28"/>
          <w:szCs w:val="28"/>
        </w:rPr>
        <w:t xml:space="preserve"> le chômage</w:t>
      </w:r>
      <w:r w:rsidR="006278B2">
        <w:rPr>
          <w:rStyle w:val="text"/>
          <w:rFonts w:ascii="Garamond" w:hAnsi="Garamond"/>
          <w:sz w:val="28"/>
          <w:szCs w:val="28"/>
        </w:rPr>
        <w:t xml:space="preserve"> est souvent vécu comme une humiliation, une condamnation à l’inutilité.</w:t>
      </w:r>
      <w:r w:rsidR="007617C3" w:rsidRPr="001C47F8">
        <w:rPr>
          <w:rStyle w:val="text"/>
          <w:rFonts w:ascii="Garamond" w:hAnsi="Garamond"/>
          <w:sz w:val="28"/>
          <w:szCs w:val="28"/>
        </w:rPr>
        <w:t xml:space="preserve"> </w:t>
      </w:r>
      <w:r w:rsidR="006278B2">
        <w:rPr>
          <w:rStyle w:val="text"/>
          <w:rFonts w:ascii="Garamond" w:hAnsi="Garamond"/>
          <w:sz w:val="28"/>
          <w:szCs w:val="28"/>
        </w:rPr>
        <w:t>Sans compter que même lorsque les personnes ont un travail, u</w:t>
      </w:r>
      <w:r w:rsidR="007617C3" w:rsidRPr="001C47F8">
        <w:rPr>
          <w:rStyle w:val="text"/>
          <w:rFonts w:ascii="Garamond" w:hAnsi="Garamond"/>
          <w:sz w:val="28"/>
          <w:szCs w:val="28"/>
        </w:rPr>
        <w:t xml:space="preserve">n certain management </w:t>
      </w:r>
      <w:r w:rsidR="006278B2">
        <w:rPr>
          <w:rStyle w:val="text"/>
          <w:rFonts w:ascii="Garamond" w:hAnsi="Garamond"/>
          <w:sz w:val="28"/>
          <w:szCs w:val="28"/>
        </w:rPr>
        <w:t>ne cesse d’</w:t>
      </w:r>
      <w:r w:rsidR="007617C3" w:rsidRPr="001C47F8">
        <w:rPr>
          <w:rStyle w:val="text"/>
          <w:rFonts w:ascii="Garamond" w:hAnsi="Garamond"/>
          <w:sz w:val="28"/>
          <w:szCs w:val="28"/>
        </w:rPr>
        <w:t>humilie</w:t>
      </w:r>
      <w:r w:rsidR="006278B2">
        <w:rPr>
          <w:rStyle w:val="text"/>
          <w:rFonts w:ascii="Garamond" w:hAnsi="Garamond"/>
          <w:sz w:val="28"/>
          <w:szCs w:val="28"/>
        </w:rPr>
        <w:t>r, de casser</w:t>
      </w:r>
      <w:r w:rsidR="007617C3" w:rsidRPr="001C47F8">
        <w:rPr>
          <w:rStyle w:val="text"/>
          <w:rFonts w:ascii="Garamond" w:hAnsi="Garamond"/>
          <w:sz w:val="28"/>
          <w:szCs w:val="28"/>
        </w:rPr>
        <w:t xml:space="preserve"> les travailleurs</w:t>
      </w:r>
      <w:r w:rsidR="00986658">
        <w:rPr>
          <w:rStyle w:val="Appelnotedebasdep"/>
          <w:rFonts w:ascii="Garamond" w:hAnsi="Garamond"/>
          <w:sz w:val="28"/>
          <w:szCs w:val="28"/>
        </w:rPr>
        <w:footnoteReference w:id="1"/>
      </w:r>
      <w:r w:rsidR="007617C3">
        <w:rPr>
          <w:rStyle w:val="text"/>
          <w:rFonts w:ascii="Garamond" w:hAnsi="Garamond"/>
          <w:sz w:val="28"/>
          <w:szCs w:val="28"/>
        </w:rPr>
        <w:t xml:space="preserve">. </w:t>
      </w:r>
      <w:r w:rsidR="00753C96">
        <w:rPr>
          <w:rStyle w:val="text"/>
          <w:rFonts w:ascii="Garamond" w:hAnsi="Garamond"/>
          <w:sz w:val="28"/>
          <w:szCs w:val="28"/>
        </w:rPr>
        <w:t>Nous avons beaucoup insisté au cours du vingtième siècle sur la lutte contre les injustices sociales</w:t>
      </w:r>
      <w:r w:rsidR="009332E5">
        <w:rPr>
          <w:rStyle w:val="text"/>
          <w:rFonts w:ascii="Garamond" w:hAnsi="Garamond"/>
          <w:sz w:val="28"/>
          <w:szCs w:val="28"/>
        </w:rPr>
        <w:t xml:space="preserve"> et</w:t>
      </w:r>
      <w:r w:rsidR="00753C96">
        <w:rPr>
          <w:rStyle w:val="text"/>
          <w:rFonts w:ascii="Garamond" w:hAnsi="Garamond"/>
          <w:sz w:val="28"/>
          <w:szCs w:val="28"/>
        </w:rPr>
        <w:t xml:space="preserve"> les discriminations</w:t>
      </w:r>
      <w:r w:rsidR="009332E5">
        <w:rPr>
          <w:rStyle w:val="text"/>
          <w:rFonts w:ascii="Garamond" w:hAnsi="Garamond"/>
          <w:sz w:val="28"/>
          <w:szCs w:val="28"/>
        </w:rPr>
        <w:t xml:space="preserve"> (la loi qui vient d’être votée va sans doute </w:t>
      </w:r>
      <w:r w:rsidR="009332E5">
        <w:rPr>
          <w:rStyle w:val="text"/>
          <w:rFonts w:ascii="Garamond" w:hAnsi="Garamond"/>
          <w:sz w:val="28"/>
          <w:szCs w:val="28"/>
        </w:rPr>
        <w:lastRenderedPageBreak/>
        <w:t>les accentuer, comme le pense la Cimade)</w:t>
      </w:r>
      <w:r w:rsidR="00753C96">
        <w:rPr>
          <w:rStyle w:val="text"/>
          <w:rFonts w:ascii="Garamond" w:hAnsi="Garamond"/>
          <w:sz w:val="28"/>
          <w:szCs w:val="28"/>
        </w:rPr>
        <w:t xml:space="preserve">. Mais, comme l’a souligné le philosophe protestant Olivier Abel dans son livre </w:t>
      </w:r>
      <w:r w:rsidR="00753C96">
        <w:rPr>
          <w:rStyle w:val="text"/>
          <w:rFonts w:ascii="Garamond" w:hAnsi="Garamond"/>
          <w:i/>
          <w:iCs/>
          <w:sz w:val="28"/>
          <w:szCs w:val="28"/>
        </w:rPr>
        <w:t>De l</w:t>
      </w:r>
      <w:r w:rsidR="00753C96" w:rsidRPr="00D26D27">
        <w:rPr>
          <w:rStyle w:val="text"/>
          <w:rFonts w:ascii="Garamond" w:hAnsi="Garamond"/>
          <w:i/>
          <w:iCs/>
          <w:sz w:val="28"/>
          <w:szCs w:val="28"/>
        </w:rPr>
        <w:t>’humiliation</w:t>
      </w:r>
      <w:r w:rsidR="00753C96">
        <w:rPr>
          <w:rStyle w:val="text"/>
          <w:rFonts w:ascii="Garamond" w:hAnsi="Garamond"/>
          <w:sz w:val="28"/>
          <w:szCs w:val="28"/>
        </w:rPr>
        <w:t xml:space="preserve"> paru l’année dernière, nous n’avons sans doute pas pris assez en compte les désastres de l’humiliation. La fureur de l’humilié. Le meurtre d’Abel par Caïn, </w:t>
      </w:r>
      <w:r w:rsidR="006278B2">
        <w:rPr>
          <w:rStyle w:val="text"/>
          <w:rFonts w:ascii="Garamond" w:hAnsi="Garamond"/>
          <w:sz w:val="28"/>
          <w:szCs w:val="28"/>
        </w:rPr>
        <w:t xml:space="preserve">récit </w:t>
      </w:r>
      <w:r w:rsidR="00753C96">
        <w:rPr>
          <w:rStyle w:val="text"/>
          <w:rFonts w:ascii="Garamond" w:hAnsi="Garamond"/>
          <w:sz w:val="28"/>
          <w:szCs w:val="28"/>
        </w:rPr>
        <w:t xml:space="preserve">que nous avons entendu tout-à-l’heure, est le meurtre de l’humilié, le produit d’une profonde et incompréhensible humiliation. </w:t>
      </w:r>
      <w:r w:rsidR="00986658">
        <w:rPr>
          <w:rStyle w:val="text"/>
          <w:rFonts w:ascii="Garamond" w:hAnsi="Garamond"/>
          <w:sz w:val="28"/>
          <w:szCs w:val="28"/>
        </w:rPr>
        <w:t xml:space="preserve">Et, vous l’aurez remarqué dans le récit : quand Caïn s’en va parler à </w:t>
      </w:r>
      <w:r w:rsidR="009E305F">
        <w:rPr>
          <w:rStyle w:val="text"/>
          <w:rFonts w:ascii="Garamond" w:hAnsi="Garamond"/>
          <w:sz w:val="28"/>
          <w:szCs w:val="28"/>
        </w:rPr>
        <w:t xml:space="preserve">Abel, </w:t>
      </w:r>
      <w:r w:rsidR="00986658">
        <w:rPr>
          <w:rStyle w:val="text"/>
          <w:rFonts w:ascii="Garamond" w:hAnsi="Garamond"/>
          <w:sz w:val="28"/>
          <w:szCs w:val="28"/>
        </w:rPr>
        <w:t>son frère</w:t>
      </w:r>
      <w:r w:rsidR="009E305F">
        <w:rPr>
          <w:rStyle w:val="text"/>
          <w:rFonts w:ascii="Garamond" w:hAnsi="Garamond"/>
          <w:sz w:val="28"/>
          <w:szCs w:val="28"/>
        </w:rPr>
        <w:t>,</w:t>
      </w:r>
      <w:r w:rsidR="00986658">
        <w:rPr>
          <w:rStyle w:val="text"/>
          <w:rFonts w:ascii="Garamond" w:hAnsi="Garamond"/>
          <w:sz w:val="28"/>
          <w:szCs w:val="28"/>
        </w:rPr>
        <w:t xml:space="preserve"> aucun mot ne sort</w:t>
      </w:r>
      <w:r w:rsidR="000F5425">
        <w:rPr>
          <w:rStyle w:val="text"/>
          <w:rFonts w:ascii="Garamond" w:hAnsi="Garamond"/>
          <w:sz w:val="28"/>
          <w:szCs w:val="28"/>
        </w:rPr>
        <w:t> :</w:t>
      </w:r>
      <w:r w:rsidR="00986658">
        <w:rPr>
          <w:rStyle w:val="text"/>
          <w:rFonts w:ascii="Garamond" w:hAnsi="Garamond"/>
          <w:sz w:val="28"/>
          <w:szCs w:val="28"/>
        </w:rPr>
        <w:t xml:space="preserve"> que la violence, l’agression sans nom et sans retour. </w:t>
      </w:r>
      <w:r w:rsidR="00753C96">
        <w:rPr>
          <w:rStyle w:val="text"/>
          <w:rFonts w:ascii="Garamond" w:hAnsi="Garamond"/>
          <w:sz w:val="28"/>
          <w:szCs w:val="28"/>
        </w:rPr>
        <w:t xml:space="preserve">L’humilié se sent </w:t>
      </w:r>
      <w:r w:rsidR="007617C3">
        <w:rPr>
          <w:rStyle w:val="text"/>
          <w:rFonts w:ascii="Garamond" w:hAnsi="Garamond"/>
          <w:sz w:val="28"/>
          <w:szCs w:val="28"/>
        </w:rPr>
        <w:t xml:space="preserve">profondément </w:t>
      </w:r>
      <w:r w:rsidR="00753C96">
        <w:rPr>
          <w:rStyle w:val="text"/>
          <w:rFonts w:ascii="Garamond" w:hAnsi="Garamond"/>
          <w:sz w:val="28"/>
          <w:szCs w:val="28"/>
        </w:rPr>
        <w:t>rabaissé.</w:t>
      </w:r>
      <w:r w:rsidR="00986658">
        <w:rPr>
          <w:rStyle w:val="text"/>
          <w:rFonts w:ascii="Garamond" w:hAnsi="Garamond"/>
          <w:sz w:val="28"/>
          <w:szCs w:val="28"/>
        </w:rPr>
        <w:t xml:space="preserve"> Inutile.</w:t>
      </w:r>
      <w:r w:rsidR="006278B2">
        <w:rPr>
          <w:rStyle w:val="text"/>
          <w:rFonts w:ascii="Garamond" w:hAnsi="Garamond"/>
          <w:sz w:val="28"/>
          <w:szCs w:val="28"/>
        </w:rPr>
        <w:t xml:space="preserve"> Superflu !</w:t>
      </w:r>
      <w:r w:rsidR="00986658">
        <w:rPr>
          <w:rStyle w:val="text"/>
          <w:rFonts w:ascii="Garamond" w:hAnsi="Garamond"/>
          <w:sz w:val="28"/>
          <w:szCs w:val="28"/>
        </w:rPr>
        <w:t xml:space="preserve"> Atteint</w:t>
      </w:r>
      <w:r w:rsidR="00753C96">
        <w:rPr>
          <w:rStyle w:val="text"/>
          <w:rFonts w:ascii="Garamond" w:hAnsi="Garamond"/>
          <w:sz w:val="28"/>
          <w:szCs w:val="28"/>
        </w:rPr>
        <w:t xml:space="preserve"> </w:t>
      </w:r>
      <w:r w:rsidR="00986658">
        <w:rPr>
          <w:rStyle w:val="text"/>
          <w:rFonts w:ascii="Garamond" w:hAnsi="Garamond"/>
          <w:sz w:val="28"/>
          <w:szCs w:val="28"/>
        </w:rPr>
        <w:t>dans</w:t>
      </w:r>
      <w:r w:rsidR="007617C3">
        <w:rPr>
          <w:rStyle w:val="text"/>
          <w:rFonts w:ascii="Garamond" w:hAnsi="Garamond"/>
          <w:sz w:val="28"/>
          <w:szCs w:val="28"/>
        </w:rPr>
        <w:t xml:space="preserve"> sa dignité</w:t>
      </w:r>
      <w:r w:rsidR="009E305F">
        <w:rPr>
          <w:rStyle w:val="text"/>
          <w:rFonts w:ascii="Garamond" w:hAnsi="Garamond"/>
          <w:sz w:val="28"/>
          <w:szCs w:val="28"/>
        </w:rPr>
        <w:t xml:space="preserve"> de sujet</w:t>
      </w:r>
      <w:r w:rsidR="00A32829">
        <w:rPr>
          <w:rStyle w:val="text"/>
          <w:rFonts w:ascii="Garamond" w:hAnsi="Garamond"/>
          <w:sz w:val="28"/>
          <w:szCs w:val="28"/>
        </w:rPr>
        <w:t>, il se réfugie dans le silence. Il se tait. « </w:t>
      </w:r>
      <w:r w:rsidR="00A32829" w:rsidRPr="00A32829">
        <w:rPr>
          <w:rStyle w:val="text"/>
          <w:rFonts w:ascii="Garamond" w:hAnsi="Garamond"/>
          <w:i/>
          <w:iCs/>
          <w:sz w:val="28"/>
          <w:szCs w:val="28"/>
        </w:rPr>
        <w:t>L’humiliation brise sa capacité à parler, à s’exprimer (...) Elle fait taire, de honte ou de rage, elle ruine la possibilité de la parole et ruine la possibilité d’écouter (...) Elle ruine la confiance en soi et en l’autre</w:t>
      </w:r>
      <w:r w:rsidR="00A32829">
        <w:rPr>
          <w:rStyle w:val="text"/>
          <w:rFonts w:ascii="Garamond" w:hAnsi="Garamond"/>
          <w:sz w:val="28"/>
          <w:szCs w:val="28"/>
        </w:rPr>
        <w:t> »</w:t>
      </w:r>
      <w:r w:rsidR="00A32829">
        <w:rPr>
          <w:rStyle w:val="Appelnotedebasdep"/>
          <w:rFonts w:ascii="Garamond" w:hAnsi="Garamond"/>
          <w:sz w:val="28"/>
          <w:szCs w:val="28"/>
        </w:rPr>
        <w:footnoteReference w:id="2"/>
      </w:r>
      <w:r w:rsidR="00A32829">
        <w:rPr>
          <w:rStyle w:val="text"/>
          <w:rFonts w:ascii="Garamond" w:hAnsi="Garamond"/>
          <w:sz w:val="28"/>
          <w:szCs w:val="28"/>
        </w:rPr>
        <w:t xml:space="preserve">. </w:t>
      </w:r>
      <w:r w:rsidR="006278B2">
        <w:rPr>
          <w:rStyle w:val="text"/>
          <w:rFonts w:ascii="Garamond" w:hAnsi="Garamond"/>
          <w:sz w:val="28"/>
          <w:szCs w:val="28"/>
        </w:rPr>
        <w:t xml:space="preserve">L’humiliation produit une société de la méfiance, voire de la défiance. L’Église par son message de confiance peut grandement contribuer à fortifier les personnes dont la confiance en elles-mêmes a été endommagée par des propos humiliants, des actes dévalorisants. </w:t>
      </w:r>
      <w:r w:rsidR="00FB2A4D">
        <w:rPr>
          <w:rStyle w:val="text"/>
          <w:rFonts w:ascii="Garamond" w:hAnsi="Garamond"/>
          <w:sz w:val="28"/>
          <w:szCs w:val="28"/>
        </w:rPr>
        <w:t>Et</w:t>
      </w:r>
      <w:r w:rsidR="006278B2">
        <w:rPr>
          <w:rStyle w:val="text"/>
          <w:rFonts w:ascii="Garamond" w:hAnsi="Garamond"/>
          <w:sz w:val="28"/>
          <w:szCs w:val="28"/>
        </w:rPr>
        <w:t xml:space="preserve"> par sa capacité à faire confiance, sans raison et sans conditions, l’Église peut aussi servir d’exemple à une parole qui </w:t>
      </w:r>
      <w:r w:rsidR="00237A18">
        <w:rPr>
          <w:rStyle w:val="text"/>
          <w:rFonts w:ascii="Garamond" w:hAnsi="Garamond"/>
          <w:sz w:val="28"/>
          <w:szCs w:val="28"/>
        </w:rPr>
        <w:t>redresse</w:t>
      </w:r>
      <w:r w:rsidR="00FB2A4D">
        <w:rPr>
          <w:rStyle w:val="text"/>
          <w:rFonts w:ascii="Garamond" w:hAnsi="Garamond"/>
          <w:sz w:val="28"/>
          <w:szCs w:val="28"/>
        </w:rPr>
        <w:t>, ressuscite les personnes</w:t>
      </w:r>
      <w:r w:rsidR="00237A18">
        <w:rPr>
          <w:rStyle w:val="text"/>
          <w:rFonts w:ascii="Garamond" w:hAnsi="Garamond"/>
          <w:sz w:val="28"/>
          <w:szCs w:val="28"/>
        </w:rPr>
        <w:t>.</w:t>
      </w:r>
    </w:p>
    <w:p w:rsidR="000F5425" w:rsidRDefault="000F5425" w:rsidP="005F6D37">
      <w:pPr>
        <w:pStyle w:val="verse"/>
        <w:spacing w:before="0" w:beforeAutospacing="0" w:after="0" w:afterAutospacing="0"/>
        <w:jc w:val="both"/>
        <w:rPr>
          <w:rStyle w:val="text"/>
          <w:rFonts w:ascii="Garamond" w:hAnsi="Garamond"/>
          <w:b/>
          <w:bCs/>
          <w:sz w:val="28"/>
          <w:szCs w:val="28"/>
        </w:rPr>
      </w:pPr>
    </w:p>
    <w:p w:rsidR="00DD526E" w:rsidRPr="009E305F" w:rsidRDefault="001D2909" w:rsidP="005F6D37">
      <w:pPr>
        <w:pStyle w:val="verse"/>
        <w:spacing w:before="0" w:beforeAutospacing="0" w:after="0" w:afterAutospacing="0"/>
        <w:jc w:val="both"/>
        <w:rPr>
          <w:rStyle w:val="text"/>
          <w:rFonts w:ascii="Garamond" w:hAnsi="Garamond"/>
          <w:b/>
          <w:bCs/>
          <w:sz w:val="28"/>
          <w:szCs w:val="28"/>
        </w:rPr>
      </w:pPr>
      <w:r w:rsidRPr="001D2909">
        <w:rPr>
          <w:rStyle w:val="text"/>
          <w:rFonts w:ascii="Garamond" w:hAnsi="Garamond"/>
          <w:b/>
          <w:bCs/>
          <w:sz w:val="28"/>
          <w:szCs w:val="28"/>
        </w:rPr>
        <w:t>3) La parole humiliée</w:t>
      </w:r>
    </w:p>
    <w:p w:rsidR="00FF68DC" w:rsidRDefault="00FB2A4D" w:rsidP="00DD526E">
      <w:pPr>
        <w:pStyle w:val="verse"/>
        <w:spacing w:before="0" w:beforeAutospacing="0" w:after="0" w:afterAutospacing="0"/>
        <w:ind w:firstLine="708"/>
        <w:jc w:val="both"/>
        <w:rPr>
          <w:rStyle w:val="text"/>
          <w:rFonts w:ascii="Garamond" w:hAnsi="Garamond"/>
          <w:sz w:val="28"/>
          <w:szCs w:val="28"/>
        </w:rPr>
      </w:pPr>
      <w:r w:rsidRPr="00FB2A4D">
        <w:rPr>
          <w:rStyle w:val="text"/>
          <w:rFonts w:ascii="Garamond" w:hAnsi="Garamond"/>
          <w:b/>
          <w:bCs/>
          <w:sz w:val="28"/>
          <w:szCs w:val="28"/>
        </w:rPr>
        <w:t xml:space="preserve">Oui, </w:t>
      </w:r>
      <w:r>
        <w:rPr>
          <w:rStyle w:val="text"/>
          <w:rFonts w:ascii="Garamond" w:hAnsi="Garamond"/>
          <w:b/>
          <w:bCs/>
          <w:sz w:val="28"/>
          <w:szCs w:val="28"/>
        </w:rPr>
        <w:t>l</w:t>
      </w:r>
      <w:r w:rsidRPr="00FB2A4D">
        <w:rPr>
          <w:rStyle w:val="text"/>
          <w:rFonts w:ascii="Garamond" w:hAnsi="Garamond"/>
          <w:b/>
          <w:bCs/>
          <w:sz w:val="28"/>
          <w:szCs w:val="28"/>
        </w:rPr>
        <w:t>a parole est malmenée</w:t>
      </w:r>
      <w:r>
        <w:rPr>
          <w:rStyle w:val="text"/>
          <w:rFonts w:ascii="Garamond" w:hAnsi="Garamond"/>
          <w:b/>
          <w:bCs/>
          <w:sz w:val="28"/>
          <w:szCs w:val="28"/>
        </w:rPr>
        <w:t xml:space="preserve">. Elle est même </w:t>
      </w:r>
      <w:r w:rsidRPr="00FB2A4D">
        <w:rPr>
          <w:rStyle w:val="text"/>
          <w:rFonts w:ascii="Garamond" w:hAnsi="Garamond"/>
          <w:b/>
          <w:bCs/>
          <w:sz w:val="28"/>
          <w:szCs w:val="28"/>
        </w:rPr>
        <w:t>humiliante</w:t>
      </w:r>
      <w:r>
        <w:rPr>
          <w:rStyle w:val="text"/>
          <w:rFonts w:ascii="Garamond" w:hAnsi="Garamond"/>
          <w:b/>
          <w:bCs/>
          <w:sz w:val="28"/>
          <w:szCs w:val="28"/>
        </w:rPr>
        <w:t xml:space="preserve"> souvent. Mais elle est aussi « embarrassée ». </w:t>
      </w:r>
      <w:r w:rsidR="008D68D0">
        <w:rPr>
          <w:rStyle w:val="text"/>
          <w:rFonts w:ascii="Garamond" w:hAnsi="Garamond"/>
          <w:b/>
          <w:bCs/>
          <w:sz w:val="28"/>
          <w:szCs w:val="28"/>
        </w:rPr>
        <w:t xml:space="preserve">Notamment la parole religieuse ! </w:t>
      </w:r>
      <w:r w:rsidR="008D68D0" w:rsidRPr="008D68D0">
        <w:rPr>
          <w:rStyle w:val="text"/>
          <w:rFonts w:ascii="Garamond" w:hAnsi="Garamond"/>
          <w:sz w:val="28"/>
          <w:szCs w:val="28"/>
        </w:rPr>
        <w:t xml:space="preserve">Les </w:t>
      </w:r>
      <w:r w:rsidR="008D68D0">
        <w:rPr>
          <w:rStyle w:val="text"/>
          <w:rFonts w:ascii="Garamond" w:hAnsi="Garamond"/>
          <w:sz w:val="28"/>
          <w:szCs w:val="28"/>
        </w:rPr>
        <w:t>fanatiques de tous poils, qu’ils soient catholiques, évangéliques ou musulmans, ne s’embarrassent ni des restrictions de la laïcité à la française, ni de la pudeur de la sphère privé, ni même de la liberté de pensée. Leur parole entend en imposer</w:t>
      </w:r>
      <w:r w:rsidR="008D68D0">
        <w:rPr>
          <w:rStyle w:val="Appelnotedebasdep"/>
          <w:rFonts w:ascii="Garamond" w:hAnsi="Garamond"/>
          <w:sz w:val="28"/>
          <w:szCs w:val="28"/>
        </w:rPr>
        <w:footnoteReference w:id="3"/>
      </w:r>
      <w:r w:rsidR="008D68D0">
        <w:rPr>
          <w:rStyle w:val="text"/>
          <w:rFonts w:ascii="Garamond" w:hAnsi="Garamond"/>
          <w:sz w:val="28"/>
          <w:szCs w:val="28"/>
        </w:rPr>
        <w:t xml:space="preserve">. Avec cet aplomb qui habite celui qui croit tout savoir. Celui qui sait qu’il détient LA vérité. Mais si eux ne s’embarrassent de rien, notre parole à nous, croyants </w:t>
      </w:r>
      <w:r w:rsidR="00FF68DC">
        <w:rPr>
          <w:rStyle w:val="text"/>
          <w:rFonts w:ascii="Garamond" w:hAnsi="Garamond"/>
          <w:sz w:val="28"/>
          <w:szCs w:val="28"/>
        </w:rPr>
        <w:t xml:space="preserve">de </w:t>
      </w:r>
      <w:r w:rsidR="000F5425">
        <w:rPr>
          <w:rStyle w:val="text"/>
          <w:rFonts w:ascii="Garamond" w:hAnsi="Garamond"/>
          <w:sz w:val="28"/>
          <w:szCs w:val="28"/>
        </w:rPr>
        <w:t>l’</w:t>
      </w:r>
      <w:proofErr w:type="spellStart"/>
      <w:r w:rsidR="00FF68DC">
        <w:rPr>
          <w:rStyle w:val="text"/>
          <w:rFonts w:ascii="Garamond" w:hAnsi="Garamond"/>
          <w:sz w:val="28"/>
          <w:szCs w:val="28"/>
        </w:rPr>
        <w:t>É</w:t>
      </w:r>
      <w:r w:rsidR="000F5425">
        <w:rPr>
          <w:rStyle w:val="text"/>
          <w:rFonts w:ascii="Garamond" w:hAnsi="Garamond"/>
          <w:sz w:val="28"/>
          <w:szCs w:val="28"/>
        </w:rPr>
        <w:t>PUdF</w:t>
      </w:r>
      <w:proofErr w:type="spellEnd"/>
      <w:r w:rsidR="000F5425">
        <w:rPr>
          <w:rStyle w:val="text"/>
          <w:rFonts w:ascii="Garamond" w:hAnsi="Garamond"/>
          <w:sz w:val="28"/>
          <w:szCs w:val="28"/>
        </w:rPr>
        <w:t>,</w:t>
      </w:r>
      <w:r w:rsidR="008D68D0">
        <w:rPr>
          <w:rStyle w:val="text"/>
          <w:rFonts w:ascii="Garamond" w:hAnsi="Garamond"/>
          <w:sz w:val="28"/>
          <w:szCs w:val="28"/>
        </w:rPr>
        <w:t xml:space="preserve"> est très souvent embarrassée. Dans notre société française, le laïcisme a le vent en poupe et sa parole à l’égard des religions, sans distinctions, n’est guère bienveillant. </w:t>
      </w:r>
      <w:r w:rsidR="000F5425">
        <w:rPr>
          <w:rStyle w:val="text"/>
          <w:rFonts w:ascii="Garamond" w:hAnsi="Garamond"/>
          <w:sz w:val="28"/>
          <w:szCs w:val="28"/>
        </w:rPr>
        <w:t>L’État lui-même a exprimé, figé cette méfiance dans la loi en août 2021. L</w:t>
      </w:r>
      <w:r w:rsidR="008D68D0">
        <w:rPr>
          <w:rStyle w:val="text"/>
          <w:rFonts w:ascii="Garamond" w:hAnsi="Garamond"/>
          <w:sz w:val="28"/>
          <w:szCs w:val="28"/>
        </w:rPr>
        <w:t>es médias dénigrent la religion ou les religions dans leur ensemble.</w:t>
      </w:r>
      <w:r w:rsidR="00FF68DC">
        <w:rPr>
          <w:rStyle w:val="text"/>
          <w:rFonts w:ascii="Garamond" w:hAnsi="Garamond"/>
          <w:sz w:val="28"/>
          <w:szCs w:val="28"/>
        </w:rPr>
        <w:t xml:space="preserve"> Et les croyants que nous sommes n’osent plus, ne savent plus ce qu’il est encore possible de dire, quand et où il serait possible de le dire. Beaucoup gardent leur foi pour la sphère privée. Pourtant, je crois que le caractère embarrassé de la parole religieuse est la juste place que celle-ci doit occuper dans l’espace public.</w:t>
      </w:r>
      <w:r w:rsidR="000F5425">
        <w:rPr>
          <w:rStyle w:val="text"/>
          <w:rFonts w:ascii="Garamond" w:hAnsi="Garamond"/>
          <w:sz w:val="28"/>
          <w:szCs w:val="28"/>
        </w:rPr>
        <w:t xml:space="preserve"> Pour notre parole !</w:t>
      </w:r>
      <w:r w:rsidR="00FF68DC">
        <w:rPr>
          <w:rStyle w:val="text"/>
          <w:rFonts w:ascii="Garamond" w:hAnsi="Garamond"/>
          <w:sz w:val="28"/>
          <w:szCs w:val="28"/>
        </w:rPr>
        <w:t xml:space="preserve"> La parole embarrassée sait qu’elle n’a pas à prétendre détenir une vérité en surplomb, qui fermerait toute discussion. La parole embarrassée est là pour poser des questions, tenter avec d’autres de discerner des chemins de vie. Et cela commence par le dialogue et l’écoute. </w:t>
      </w:r>
    </w:p>
    <w:p w:rsidR="00DD526E" w:rsidRPr="009332E5" w:rsidRDefault="00FF68DC" w:rsidP="009332E5">
      <w:pPr>
        <w:pStyle w:val="verse"/>
        <w:spacing w:before="0" w:beforeAutospacing="0" w:after="0" w:afterAutospacing="0"/>
        <w:ind w:firstLine="708"/>
        <w:jc w:val="both"/>
        <w:rPr>
          <w:rFonts w:ascii="Garamond" w:hAnsi="Garamond"/>
          <w:b/>
          <w:bCs/>
          <w:sz w:val="28"/>
          <w:szCs w:val="28"/>
        </w:rPr>
      </w:pPr>
      <w:r>
        <w:rPr>
          <w:rStyle w:val="text"/>
          <w:rFonts w:ascii="Garamond" w:hAnsi="Garamond"/>
          <w:sz w:val="28"/>
          <w:szCs w:val="28"/>
        </w:rPr>
        <w:t>Allons, que Dieu nous donne d’écouter sa Parole et celle des autres pour tenter avec eux de trouver des chemins de vie pour notre monde. Amen.</w:t>
      </w:r>
    </w:p>
    <w:sectPr w:rsidR="00DD526E" w:rsidRPr="009332E5" w:rsidSect="00B472E0">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72E0" w:rsidRDefault="00B472E0" w:rsidP="00D26D27">
      <w:r>
        <w:separator/>
      </w:r>
    </w:p>
  </w:endnote>
  <w:endnote w:type="continuationSeparator" w:id="0">
    <w:p w:rsidR="00B472E0" w:rsidRDefault="00B472E0" w:rsidP="00D2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72E0" w:rsidRDefault="00B472E0" w:rsidP="00D26D27">
      <w:r>
        <w:separator/>
      </w:r>
    </w:p>
  </w:footnote>
  <w:footnote w:type="continuationSeparator" w:id="0">
    <w:p w:rsidR="00B472E0" w:rsidRDefault="00B472E0" w:rsidP="00D26D27">
      <w:r>
        <w:continuationSeparator/>
      </w:r>
    </w:p>
  </w:footnote>
  <w:footnote w:id="1">
    <w:p w:rsidR="00986658" w:rsidRDefault="00986658" w:rsidP="00A32829">
      <w:pPr>
        <w:pStyle w:val="Notedebasdepage"/>
        <w:jc w:val="both"/>
      </w:pPr>
      <w:r>
        <w:rPr>
          <w:rStyle w:val="Appelnotedebasdep"/>
        </w:rPr>
        <w:footnoteRef/>
      </w:r>
      <w:r>
        <w:t xml:space="preserve"> </w:t>
      </w:r>
      <w:r>
        <w:rPr>
          <w:rFonts w:ascii="Garamond" w:hAnsi="Garamond"/>
        </w:rPr>
        <w:t xml:space="preserve">Olivier Abel, </w:t>
      </w:r>
      <w:r w:rsidRPr="00D26D27">
        <w:rPr>
          <w:rFonts w:ascii="Garamond" w:hAnsi="Garamond"/>
          <w:i/>
          <w:iCs/>
        </w:rPr>
        <w:t xml:space="preserve">De l’humiliation. Le </w:t>
      </w:r>
      <w:r>
        <w:rPr>
          <w:rFonts w:ascii="Garamond" w:hAnsi="Garamond"/>
          <w:i/>
          <w:iCs/>
        </w:rPr>
        <w:t xml:space="preserve">nouveau </w:t>
      </w:r>
      <w:r w:rsidRPr="00D26D27">
        <w:rPr>
          <w:rFonts w:ascii="Garamond" w:hAnsi="Garamond"/>
          <w:i/>
          <w:iCs/>
        </w:rPr>
        <w:t>poison de notre société</w:t>
      </w:r>
      <w:r w:rsidRPr="00D26D27">
        <w:rPr>
          <w:rFonts w:ascii="Garamond" w:hAnsi="Garamond"/>
        </w:rPr>
        <w:t>, Paris, Les liens qui libèrent, 202</w:t>
      </w:r>
      <w:r>
        <w:rPr>
          <w:rFonts w:ascii="Garamond" w:hAnsi="Garamond"/>
        </w:rPr>
        <w:t>2, p. 45-46.</w:t>
      </w:r>
    </w:p>
  </w:footnote>
  <w:footnote w:id="2">
    <w:p w:rsidR="00A32829" w:rsidRDefault="00A32829">
      <w:pPr>
        <w:pStyle w:val="Notedebasdepage"/>
      </w:pPr>
      <w:r w:rsidRPr="00A32829">
        <w:rPr>
          <w:rStyle w:val="Appelnotedebasdep"/>
          <w:rFonts w:ascii="Garamond" w:hAnsi="Garamond"/>
        </w:rPr>
        <w:footnoteRef/>
      </w:r>
      <w:r w:rsidRPr="00A32829">
        <w:rPr>
          <w:rFonts w:ascii="Garamond" w:hAnsi="Garamond"/>
        </w:rPr>
        <w:t xml:space="preserve"> </w:t>
      </w:r>
      <w:r>
        <w:rPr>
          <w:rFonts w:ascii="Garamond" w:hAnsi="Garamond"/>
        </w:rPr>
        <w:t xml:space="preserve">Olivier Abel, </w:t>
      </w:r>
      <w:r w:rsidRPr="00D26D27">
        <w:rPr>
          <w:rFonts w:ascii="Garamond" w:hAnsi="Garamond"/>
          <w:i/>
          <w:iCs/>
        </w:rPr>
        <w:t>De l’humiliation.</w:t>
      </w:r>
      <w:r>
        <w:rPr>
          <w:rFonts w:ascii="Garamond" w:hAnsi="Garamond"/>
          <w:i/>
          <w:iCs/>
        </w:rPr>
        <w:t>..</w:t>
      </w:r>
      <w:r>
        <w:rPr>
          <w:rFonts w:ascii="Garamond" w:hAnsi="Garamond"/>
        </w:rPr>
        <w:t>, p. 57 et 59.</w:t>
      </w:r>
    </w:p>
  </w:footnote>
  <w:footnote w:id="3">
    <w:p w:rsidR="008D68D0" w:rsidRDefault="008D68D0">
      <w:pPr>
        <w:pStyle w:val="Notedebasdepage"/>
      </w:pPr>
      <w:r w:rsidRPr="008D68D0">
        <w:rPr>
          <w:rStyle w:val="Appelnotedebasdep"/>
          <w:rFonts w:ascii="Garamond" w:hAnsi="Garamond"/>
        </w:rPr>
        <w:footnoteRef/>
      </w:r>
      <w:r w:rsidRPr="008D68D0">
        <w:rPr>
          <w:rFonts w:ascii="Garamond" w:hAnsi="Garamond"/>
        </w:rPr>
        <w:t xml:space="preserve"> </w:t>
      </w:r>
      <w:r>
        <w:rPr>
          <w:rFonts w:ascii="Garamond" w:hAnsi="Garamond"/>
        </w:rPr>
        <w:t xml:space="preserve">Olivier Abel, </w:t>
      </w:r>
      <w:r w:rsidRPr="00D26D27">
        <w:rPr>
          <w:rFonts w:ascii="Garamond" w:hAnsi="Garamond"/>
          <w:i/>
          <w:iCs/>
        </w:rPr>
        <w:t>De l’humiliation.</w:t>
      </w:r>
      <w:r>
        <w:rPr>
          <w:rFonts w:ascii="Garamond" w:hAnsi="Garamond"/>
          <w:i/>
          <w:iCs/>
        </w:rPr>
        <w:t>..</w:t>
      </w:r>
      <w:r>
        <w:rPr>
          <w:rFonts w:ascii="Garamond" w:hAnsi="Garamond"/>
        </w:rPr>
        <w:t>, pp. 111ss.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44CD2"/>
    <w:multiLevelType w:val="hybridMultilevel"/>
    <w:tmpl w:val="B75020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72228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6E"/>
    <w:rsid w:val="00065A7B"/>
    <w:rsid w:val="0009622A"/>
    <w:rsid w:val="000F5425"/>
    <w:rsid w:val="001A1E8F"/>
    <w:rsid w:val="001C47F8"/>
    <w:rsid w:val="001D2909"/>
    <w:rsid w:val="00237A18"/>
    <w:rsid w:val="00363A02"/>
    <w:rsid w:val="003E22B4"/>
    <w:rsid w:val="0046225E"/>
    <w:rsid w:val="00480E24"/>
    <w:rsid w:val="004A6904"/>
    <w:rsid w:val="004D2E9D"/>
    <w:rsid w:val="00597B4E"/>
    <w:rsid w:val="005C7AE9"/>
    <w:rsid w:val="005F6D37"/>
    <w:rsid w:val="006049CD"/>
    <w:rsid w:val="006278B2"/>
    <w:rsid w:val="00753C96"/>
    <w:rsid w:val="007617C3"/>
    <w:rsid w:val="008262E7"/>
    <w:rsid w:val="008D68D0"/>
    <w:rsid w:val="009332E5"/>
    <w:rsid w:val="009821D8"/>
    <w:rsid w:val="00986658"/>
    <w:rsid w:val="009E305F"/>
    <w:rsid w:val="00A32829"/>
    <w:rsid w:val="00AF0D6E"/>
    <w:rsid w:val="00B35824"/>
    <w:rsid w:val="00B472E0"/>
    <w:rsid w:val="00BB7695"/>
    <w:rsid w:val="00CD247C"/>
    <w:rsid w:val="00D26D27"/>
    <w:rsid w:val="00DD526E"/>
    <w:rsid w:val="00F7745B"/>
    <w:rsid w:val="00FB2A4D"/>
    <w:rsid w:val="00FF6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E85FC06"/>
  <w15:chartTrackingRefBased/>
  <w15:docId w15:val="{9B887387-B491-1249-91E2-EA8094DF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erse">
    <w:name w:val="verse"/>
    <w:basedOn w:val="Normal"/>
    <w:rsid w:val="00DD526E"/>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text">
    <w:name w:val="text"/>
    <w:basedOn w:val="Policepardfaut"/>
    <w:rsid w:val="00DD526E"/>
  </w:style>
  <w:style w:type="character" w:styleId="lev">
    <w:name w:val="Strong"/>
    <w:basedOn w:val="Policepardfaut"/>
    <w:uiPriority w:val="22"/>
    <w:qFormat/>
    <w:rsid w:val="001C47F8"/>
    <w:rPr>
      <w:b/>
      <w:bCs/>
    </w:rPr>
  </w:style>
  <w:style w:type="character" w:customStyle="1" w:styleId="apple-converted-space">
    <w:name w:val="apple-converted-space"/>
    <w:basedOn w:val="Policepardfaut"/>
    <w:rsid w:val="001C47F8"/>
  </w:style>
  <w:style w:type="character" w:styleId="Accentuation">
    <w:name w:val="Emphasis"/>
    <w:basedOn w:val="Policepardfaut"/>
    <w:uiPriority w:val="20"/>
    <w:qFormat/>
    <w:rsid w:val="001C47F8"/>
    <w:rPr>
      <w:i/>
      <w:iCs/>
    </w:rPr>
  </w:style>
  <w:style w:type="paragraph" w:styleId="NormalWeb">
    <w:name w:val="Normal (Web)"/>
    <w:basedOn w:val="Normal"/>
    <w:uiPriority w:val="99"/>
    <w:semiHidden/>
    <w:unhideWhenUsed/>
    <w:rsid w:val="001C47F8"/>
    <w:pPr>
      <w:spacing w:before="100" w:beforeAutospacing="1" w:after="100" w:afterAutospacing="1"/>
    </w:pPr>
    <w:rPr>
      <w:rFonts w:ascii="Times New Roman" w:eastAsia="Times New Roman" w:hAnsi="Times New Roman" w:cs="Times New Roman"/>
      <w:kern w:val="0"/>
      <w:lang w:eastAsia="fr-FR"/>
      <w14:ligatures w14:val="none"/>
    </w:rPr>
  </w:style>
  <w:style w:type="paragraph" w:styleId="Notedebasdepage">
    <w:name w:val="footnote text"/>
    <w:basedOn w:val="Normal"/>
    <w:link w:val="NotedebasdepageCar"/>
    <w:uiPriority w:val="99"/>
    <w:semiHidden/>
    <w:unhideWhenUsed/>
    <w:rsid w:val="00D26D27"/>
    <w:rPr>
      <w:sz w:val="20"/>
      <w:szCs w:val="20"/>
    </w:rPr>
  </w:style>
  <w:style w:type="character" w:customStyle="1" w:styleId="NotedebasdepageCar">
    <w:name w:val="Note de bas de page Car"/>
    <w:basedOn w:val="Policepardfaut"/>
    <w:link w:val="Notedebasdepage"/>
    <w:uiPriority w:val="99"/>
    <w:semiHidden/>
    <w:rsid w:val="00D26D27"/>
    <w:rPr>
      <w:sz w:val="20"/>
      <w:szCs w:val="20"/>
    </w:rPr>
  </w:style>
  <w:style w:type="character" w:styleId="Appelnotedebasdep">
    <w:name w:val="footnote reference"/>
    <w:basedOn w:val="Policepardfaut"/>
    <w:uiPriority w:val="99"/>
    <w:semiHidden/>
    <w:unhideWhenUsed/>
    <w:rsid w:val="00D26D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45082">
      <w:bodyDiv w:val="1"/>
      <w:marLeft w:val="0"/>
      <w:marRight w:val="0"/>
      <w:marTop w:val="0"/>
      <w:marBottom w:val="0"/>
      <w:divBdr>
        <w:top w:val="none" w:sz="0" w:space="0" w:color="auto"/>
        <w:left w:val="none" w:sz="0" w:space="0" w:color="auto"/>
        <w:bottom w:val="none" w:sz="0" w:space="0" w:color="auto"/>
        <w:right w:val="none" w:sz="0" w:space="0" w:color="auto"/>
      </w:divBdr>
      <w:divsChild>
        <w:div w:id="551386508">
          <w:marLeft w:val="360"/>
          <w:marRight w:val="0"/>
          <w:marTop w:val="120"/>
          <w:marBottom w:val="240"/>
          <w:divBdr>
            <w:top w:val="none" w:sz="0" w:space="0" w:color="auto"/>
            <w:left w:val="single" w:sz="36" w:space="12" w:color="EEEEEE"/>
            <w:bottom w:val="none" w:sz="0" w:space="0" w:color="auto"/>
            <w:right w:val="none" w:sz="0" w:space="0" w:color="auto"/>
          </w:divBdr>
        </w:div>
        <w:div w:id="498887960">
          <w:marLeft w:val="0"/>
          <w:marRight w:val="360"/>
          <w:marTop w:val="120"/>
          <w:marBottom w:val="240"/>
          <w:divBdr>
            <w:top w:val="none" w:sz="0" w:space="0" w:color="auto"/>
            <w:left w:val="none" w:sz="0" w:space="0" w:color="auto"/>
            <w:bottom w:val="none" w:sz="0" w:space="0" w:color="auto"/>
            <w:right w:val="single" w:sz="36" w:space="12" w:color="EEEEEE"/>
          </w:divBdr>
        </w:div>
        <w:div w:id="1684013058">
          <w:marLeft w:val="360"/>
          <w:marRight w:val="0"/>
          <w:marTop w:val="120"/>
          <w:marBottom w:val="240"/>
          <w:divBdr>
            <w:top w:val="none" w:sz="0" w:space="0" w:color="auto"/>
            <w:left w:val="single" w:sz="36" w:space="12" w:color="EEEEEE"/>
            <w:bottom w:val="none" w:sz="0" w:space="0" w:color="auto"/>
            <w:right w:val="none" w:sz="0" w:space="0" w:color="auto"/>
          </w:divBdr>
        </w:div>
        <w:div w:id="1242257441">
          <w:marLeft w:val="0"/>
          <w:marRight w:val="360"/>
          <w:marTop w:val="120"/>
          <w:marBottom w:val="240"/>
          <w:divBdr>
            <w:top w:val="none" w:sz="0" w:space="0" w:color="auto"/>
            <w:left w:val="none" w:sz="0" w:space="0" w:color="auto"/>
            <w:bottom w:val="none" w:sz="0" w:space="0" w:color="auto"/>
            <w:right w:val="single" w:sz="36" w:space="12" w:color="EEEEEE"/>
          </w:divBdr>
        </w:div>
        <w:div w:id="165635063">
          <w:marLeft w:val="360"/>
          <w:marRight w:val="0"/>
          <w:marTop w:val="120"/>
          <w:marBottom w:val="240"/>
          <w:divBdr>
            <w:top w:val="none" w:sz="0" w:space="0" w:color="auto"/>
            <w:left w:val="single" w:sz="36" w:space="12" w:color="EEEEEE"/>
            <w:bottom w:val="none" w:sz="0" w:space="0" w:color="auto"/>
            <w:right w:val="none" w:sz="0" w:space="0" w:color="auto"/>
          </w:divBdr>
        </w:div>
        <w:div w:id="807016975">
          <w:marLeft w:val="0"/>
          <w:marRight w:val="360"/>
          <w:marTop w:val="120"/>
          <w:marBottom w:val="240"/>
          <w:divBdr>
            <w:top w:val="none" w:sz="0" w:space="0" w:color="auto"/>
            <w:left w:val="none" w:sz="0" w:space="0" w:color="auto"/>
            <w:bottom w:val="none" w:sz="0" w:space="0" w:color="auto"/>
            <w:right w:val="single" w:sz="36" w:space="12"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9F6CB-A0E1-EC40-BCB1-B6D077D3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Pages>
  <Words>1410</Words>
  <Characters>7756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7</cp:revision>
  <cp:lastPrinted>2023-12-21T07:07:00Z</cp:lastPrinted>
  <dcterms:created xsi:type="dcterms:W3CDTF">2023-12-12T12:27:00Z</dcterms:created>
  <dcterms:modified xsi:type="dcterms:W3CDTF">2023-12-21T08:43:00Z</dcterms:modified>
</cp:coreProperties>
</file>