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DA00D" w14:textId="22275EAE" w:rsidR="004C5875" w:rsidRPr="000A6BBB" w:rsidRDefault="004C5875">
      <w:pPr>
        <w:rPr>
          <w:rFonts w:ascii="Garamond" w:hAnsi="Garamond"/>
          <w:b/>
          <w:bCs/>
          <w:sz w:val="32"/>
          <w:szCs w:val="32"/>
        </w:rPr>
      </w:pPr>
      <w:r w:rsidRPr="004C5875">
        <w:rPr>
          <w:rFonts w:ascii="Garamond" w:hAnsi="Garamond"/>
          <w:b/>
          <w:bCs/>
          <w:sz w:val="32"/>
          <w:szCs w:val="32"/>
        </w:rPr>
        <w:t xml:space="preserve">Prédication du 5 </w:t>
      </w:r>
      <w:proofErr w:type="spellStart"/>
      <w:r w:rsidRPr="004C5875">
        <w:rPr>
          <w:rFonts w:ascii="Garamond" w:hAnsi="Garamond"/>
          <w:b/>
          <w:bCs/>
          <w:sz w:val="32"/>
          <w:szCs w:val="32"/>
        </w:rPr>
        <w:t>novembre</w:t>
      </w:r>
      <w:r>
        <w:rPr>
          <w:rFonts w:ascii="Garamond" w:hAnsi="Garamond"/>
          <w:b/>
          <w:bCs/>
          <w:sz w:val="32"/>
          <w:szCs w:val="32"/>
        </w:rPr>
        <w:t>_Périgueux</w:t>
      </w:r>
      <w:proofErr w:type="spellEnd"/>
    </w:p>
    <w:p w14:paraId="65C9644F" w14:textId="5D264A93" w:rsidR="004C5875" w:rsidRPr="004C5875" w:rsidRDefault="004C5875" w:rsidP="004C5875">
      <w:pPr>
        <w:ind w:firstLine="708"/>
        <w:jc w:val="both"/>
        <w:rPr>
          <w:rFonts w:ascii="Garamond" w:hAnsi="Garamond"/>
          <w:sz w:val="28"/>
          <w:szCs w:val="28"/>
        </w:rPr>
      </w:pPr>
      <w:r w:rsidRPr="004C5875">
        <w:rPr>
          <w:rFonts w:ascii="Garamond" w:hAnsi="Garamond"/>
          <w:sz w:val="28"/>
          <w:szCs w:val="28"/>
        </w:rPr>
        <w:t>« </w:t>
      </w:r>
      <w:r>
        <w:rPr>
          <w:rFonts w:ascii="Garamond" w:hAnsi="Garamond"/>
          <w:sz w:val="28"/>
          <w:szCs w:val="28"/>
        </w:rPr>
        <w:t xml:space="preserve">Alors Jésus parla aux foules et à ses disciples, </w:t>
      </w:r>
      <w:r w:rsidRPr="004C5875">
        <w:rPr>
          <w:rFonts w:ascii="Garamond" w:hAnsi="Garamond"/>
          <w:sz w:val="28"/>
          <w:szCs w:val="28"/>
          <w:vertAlign w:val="subscript"/>
        </w:rPr>
        <w:t>2</w:t>
      </w:r>
      <w:r>
        <w:rPr>
          <w:rFonts w:ascii="Garamond" w:hAnsi="Garamond"/>
          <w:sz w:val="28"/>
          <w:szCs w:val="28"/>
        </w:rPr>
        <w:t xml:space="preserve"> en disant : "Sur le siège de Moïse se sont assis les scribes et les Pharisiens. </w:t>
      </w:r>
      <w:r w:rsidRPr="004C5875">
        <w:rPr>
          <w:rFonts w:ascii="Garamond" w:hAnsi="Garamond"/>
          <w:sz w:val="28"/>
          <w:szCs w:val="28"/>
          <w:vertAlign w:val="subscript"/>
        </w:rPr>
        <w:t xml:space="preserve">3 </w:t>
      </w:r>
      <w:r>
        <w:rPr>
          <w:rFonts w:ascii="Garamond" w:hAnsi="Garamond"/>
          <w:sz w:val="28"/>
          <w:szCs w:val="28"/>
        </w:rPr>
        <w:t>Donc, tout ce qu’ils vous disent</w:t>
      </w:r>
      <w:r w:rsidR="005F5B3E">
        <w:rPr>
          <w:rFonts w:ascii="Garamond" w:hAnsi="Garamond"/>
          <w:sz w:val="28"/>
          <w:szCs w:val="28"/>
        </w:rPr>
        <w:t xml:space="preserve">, </w:t>
      </w:r>
      <w:r w:rsidR="005F5B3E" w:rsidRPr="005F5B3E">
        <w:rPr>
          <w:rFonts w:ascii="Garamond" w:hAnsi="Garamond"/>
          <w:b/>
          <w:bCs/>
          <w:sz w:val="28"/>
          <w:szCs w:val="28"/>
        </w:rPr>
        <w:t>faites</w:t>
      </w:r>
      <w:r w:rsidRPr="005F5B3E">
        <w:rPr>
          <w:rFonts w:ascii="Garamond" w:hAnsi="Garamond"/>
          <w:b/>
          <w:bCs/>
          <w:sz w:val="28"/>
          <w:szCs w:val="28"/>
        </w:rPr>
        <w:t xml:space="preserve"> et gardez</w:t>
      </w:r>
      <w:r>
        <w:rPr>
          <w:rFonts w:ascii="Garamond" w:hAnsi="Garamond"/>
          <w:sz w:val="28"/>
          <w:szCs w:val="28"/>
        </w:rPr>
        <w:t xml:space="preserve"> </w:t>
      </w:r>
      <w:r w:rsidRPr="005F5B3E">
        <w:rPr>
          <w:rFonts w:ascii="Garamond" w:hAnsi="Garamond"/>
          <w:b/>
          <w:bCs/>
          <w:sz w:val="28"/>
          <w:szCs w:val="28"/>
        </w:rPr>
        <w:t>mais selon leurs œuvres</w:t>
      </w:r>
      <w:r>
        <w:rPr>
          <w:rFonts w:ascii="Garamond" w:hAnsi="Garamond"/>
          <w:sz w:val="28"/>
          <w:szCs w:val="28"/>
        </w:rPr>
        <w:t xml:space="preserve">, ne faites pas. En effet, ils disent et ne font pas. </w:t>
      </w:r>
      <w:r w:rsidRPr="004C5875">
        <w:rPr>
          <w:rFonts w:ascii="Garamond" w:hAnsi="Garamond"/>
          <w:sz w:val="28"/>
          <w:szCs w:val="28"/>
          <w:vertAlign w:val="subscript"/>
        </w:rPr>
        <w:t>4</w:t>
      </w:r>
      <w:r>
        <w:rPr>
          <w:rFonts w:ascii="Garamond" w:hAnsi="Garamond"/>
          <w:sz w:val="28"/>
          <w:szCs w:val="28"/>
        </w:rPr>
        <w:t xml:space="preserve"> Ils lient de lourds fardeaux et les mettent sur les épaules des hommes, mais eux ils ne veulent pas les bouger avec leur doigt. </w:t>
      </w:r>
      <w:r w:rsidRPr="004C5875">
        <w:rPr>
          <w:rFonts w:ascii="Garamond" w:hAnsi="Garamond"/>
          <w:sz w:val="28"/>
          <w:szCs w:val="28"/>
          <w:vertAlign w:val="subscript"/>
        </w:rPr>
        <w:t>5</w:t>
      </w:r>
      <w:r>
        <w:rPr>
          <w:rFonts w:ascii="Garamond" w:hAnsi="Garamond"/>
          <w:sz w:val="28"/>
          <w:szCs w:val="28"/>
        </w:rPr>
        <w:t xml:space="preserve"> </w:t>
      </w:r>
      <w:r w:rsidRPr="005F5B3E">
        <w:rPr>
          <w:rFonts w:ascii="Garamond" w:hAnsi="Garamond"/>
          <w:b/>
          <w:bCs/>
          <w:sz w:val="28"/>
          <w:szCs w:val="28"/>
        </w:rPr>
        <w:t>Toutes leurs œuvres, ils (les) font pour être regardés par les hommes</w:t>
      </w:r>
      <w:r>
        <w:rPr>
          <w:rFonts w:ascii="Garamond" w:hAnsi="Garamond"/>
          <w:sz w:val="28"/>
          <w:szCs w:val="28"/>
        </w:rPr>
        <w:t xml:space="preserve">. En effet, ils élargissent leurs phylactères et allongent (leurs) franges. </w:t>
      </w:r>
      <w:r w:rsidRPr="004C5875">
        <w:rPr>
          <w:rFonts w:ascii="Garamond" w:hAnsi="Garamond"/>
          <w:sz w:val="28"/>
          <w:szCs w:val="28"/>
          <w:vertAlign w:val="subscript"/>
        </w:rPr>
        <w:t>6</w:t>
      </w:r>
      <w:r>
        <w:rPr>
          <w:rFonts w:ascii="Garamond" w:hAnsi="Garamond"/>
          <w:sz w:val="28"/>
          <w:szCs w:val="28"/>
        </w:rPr>
        <w:t xml:space="preserve"> Ils aiment les lits d’honneurs dans les festins et les premières places dans les synagogues </w:t>
      </w:r>
      <w:r w:rsidRPr="004C5875">
        <w:rPr>
          <w:rFonts w:ascii="Garamond" w:hAnsi="Garamond"/>
          <w:sz w:val="28"/>
          <w:szCs w:val="28"/>
          <w:vertAlign w:val="subscript"/>
        </w:rPr>
        <w:t>7</w:t>
      </w:r>
      <w:r>
        <w:rPr>
          <w:rFonts w:ascii="Garamond" w:hAnsi="Garamond"/>
          <w:sz w:val="28"/>
          <w:szCs w:val="28"/>
        </w:rPr>
        <w:t xml:space="preserve"> et les salutations sur les places publiques et être appelés par les hommes ‘Rabbi’ </w:t>
      </w:r>
      <w:r w:rsidRPr="004C5875">
        <w:rPr>
          <w:rFonts w:ascii="Garamond" w:hAnsi="Garamond"/>
          <w:sz w:val="28"/>
          <w:szCs w:val="28"/>
          <w:vertAlign w:val="subscript"/>
        </w:rPr>
        <w:t>8</w:t>
      </w:r>
      <w:r>
        <w:rPr>
          <w:rFonts w:ascii="Garamond" w:hAnsi="Garamond"/>
          <w:sz w:val="28"/>
          <w:szCs w:val="28"/>
        </w:rPr>
        <w:t xml:space="preserve"> Mais vous, ne soyez pas appelés ‘Rabbi’ ; un seul en effet est votre maître mais tous vous êtes frères. </w:t>
      </w:r>
      <w:r w:rsidRPr="004C5875">
        <w:rPr>
          <w:rFonts w:ascii="Garamond" w:hAnsi="Garamond"/>
          <w:sz w:val="28"/>
          <w:szCs w:val="28"/>
          <w:vertAlign w:val="subscript"/>
        </w:rPr>
        <w:t>9</w:t>
      </w:r>
      <w:r>
        <w:rPr>
          <w:rFonts w:ascii="Garamond" w:hAnsi="Garamond"/>
          <w:sz w:val="28"/>
          <w:szCs w:val="28"/>
        </w:rPr>
        <w:t xml:space="preserve"> Et n’appelez pas votre père quelqu’un sur la terre car un seul est votre Père, le céleste. </w:t>
      </w:r>
      <w:r w:rsidRPr="004C5875">
        <w:rPr>
          <w:rFonts w:ascii="Garamond" w:hAnsi="Garamond"/>
          <w:sz w:val="28"/>
          <w:szCs w:val="28"/>
          <w:vertAlign w:val="subscript"/>
        </w:rPr>
        <w:t>10</w:t>
      </w:r>
      <w:r>
        <w:rPr>
          <w:rFonts w:ascii="Garamond" w:hAnsi="Garamond"/>
          <w:sz w:val="28"/>
          <w:szCs w:val="28"/>
        </w:rPr>
        <w:t xml:space="preserve"> Ne soyez pas appelés ‘guides’ car un seul est votre guide, le Christ. </w:t>
      </w:r>
      <w:r w:rsidRPr="004C5875">
        <w:rPr>
          <w:rFonts w:ascii="Garamond" w:hAnsi="Garamond"/>
          <w:sz w:val="28"/>
          <w:szCs w:val="28"/>
          <w:vertAlign w:val="subscript"/>
        </w:rPr>
        <w:t>11</w:t>
      </w:r>
      <w:r>
        <w:rPr>
          <w:rFonts w:ascii="Garamond" w:hAnsi="Garamond"/>
          <w:sz w:val="28"/>
          <w:szCs w:val="28"/>
        </w:rPr>
        <w:t xml:space="preserve"> Le plus grand de vous sera votre serviteur. </w:t>
      </w:r>
      <w:r w:rsidRPr="004C5875">
        <w:rPr>
          <w:rFonts w:ascii="Garamond" w:hAnsi="Garamond"/>
          <w:sz w:val="28"/>
          <w:szCs w:val="28"/>
          <w:vertAlign w:val="subscript"/>
        </w:rPr>
        <w:t>12</w:t>
      </w:r>
      <w:r>
        <w:rPr>
          <w:rFonts w:ascii="Garamond" w:hAnsi="Garamond"/>
          <w:sz w:val="28"/>
          <w:szCs w:val="28"/>
        </w:rPr>
        <w:t xml:space="preserve"> </w:t>
      </w:r>
      <w:r w:rsidRPr="00F20FDE">
        <w:rPr>
          <w:rFonts w:ascii="Garamond" w:hAnsi="Garamond"/>
          <w:b/>
          <w:bCs/>
          <w:sz w:val="28"/>
          <w:szCs w:val="28"/>
        </w:rPr>
        <w:t>Quiconque s’élèvera lui-même sera humilié et quiconque s’humiliera lui-même sera élevé</w:t>
      </w:r>
      <w:r w:rsidRPr="004C5875">
        <w:rPr>
          <w:rFonts w:ascii="Garamond" w:hAnsi="Garamond"/>
          <w:sz w:val="28"/>
          <w:szCs w:val="28"/>
        </w:rPr>
        <w:t> » (Mt 23,1-12)</w:t>
      </w:r>
    </w:p>
    <w:p w14:paraId="38F328A9" w14:textId="19FFC136" w:rsidR="004C5875" w:rsidRPr="005F5B3E" w:rsidRDefault="004C5875" w:rsidP="005F5B3E">
      <w:pPr>
        <w:ind w:firstLine="708"/>
        <w:rPr>
          <w:rFonts w:ascii="Garamond" w:hAnsi="Garamond"/>
          <w:sz w:val="28"/>
          <w:szCs w:val="28"/>
        </w:rPr>
      </w:pPr>
      <w:r w:rsidRPr="005F5B3E">
        <w:rPr>
          <w:rFonts w:ascii="Garamond" w:hAnsi="Garamond"/>
          <w:sz w:val="28"/>
          <w:szCs w:val="28"/>
        </w:rPr>
        <w:t>Chers frères et sœurs en Christ,</w:t>
      </w:r>
    </w:p>
    <w:p w14:paraId="301C58BC" w14:textId="76E35D6E" w:rsidR="005F5B3E" w:rsidRDefault="005F5B3E" w:rsidP="005F5B3E">
      <w:pPr>
        <w:jc w:val="both"/>
        <w:rPr>
          <w:rFonts w:ascii="Garamond" w:eastAsia="Times New Roman" w:hAnsi="Garamond" w:cs="Times New Roman"/>
          <w:color w:val="000000"/>
          <w:kern w:val="0"/>
          <w:sz w:val="28"/>
          <w:szCs w:val="28"/>
          <w:lang w:eastAsia="fr-FR"/>
          <w14:ligatures w14:val="none"/>
        </w:rPr>
      </w:pPr>
      <w:r>
        <w:rPr>
          <w:rFonts w:ascii="Garamond" w:eastAsia="Times New Roman" w:hAnsi="Garamond" w:cs="Times New Roman"/>
          <w:color w:val="000000"/>
          <w:kern w:val="0"/>
          <w:sz w:val="28"/>
          <w:szCs w:val="28"/>
          <w:lang w:eastAsia="fr-FR"/>
          <w14:ligatures w14:val="none"/>
        </w:rPr>
        <w:tab/>
        <w:t>Le chapitre 23 est entièrement consacré aux Pharisiens. Jésus, dans ce chapitre (ou Matthieu, l’écrivain le plus juif du Nouveau Testament, on ne sait</w:t>
      </w:r>
      <w:r w:rsidR="000A6BBB">
        <w:rPr>
          <w:rFonts w:ascii="Garamond" w:eastAsia="Times New Roman" w:hAnsi="Garamond" w:cs="Times New Roman"/>
          <w:color w:val="000000"/>
          <w:kern w:val="0"/>
          <w:sz w:val="28"/>
          <w:szCs w:val="28"/>
          <w:lang w:eastAsia="fr-FR"/>
          <w14:ligatures w14:val="none"/>
        </w:rPr>
        <w:t xml:space="preserve"> pas</w:t>
      </w:r>
      <w:r>
        <w:rPr>
          <w:rFonts w:ascii="Garamond" w:eastAsia="Times New Roman" w:hAnsi="Garamond" w:cs="Times New Roman"/>
          <w:color w:val="000000"/>
          <w:kern w:val="0"/>
          <w:sz w:val="28"/>
          <w:szCs w:val="28"/>
          <w:lang w:eastAsia="fr-FR"/>
          <w14:ligatures w14:val="none"/>
        </w:rPr>
        <w:t xml:space="preserve">) se lance ici dans une diatribe des plus sévères contre </w:t>
      </w:r>
      <w:r w:rsidR="000A6BBB">
        <w:rPr>
          <w:rFonts w:ascii="Garamond" w:eastAsia="Times New Roman" w:hAnsi="Garamond" w:cs="Times New Roman"/>
          <w:color w:val="000000"/>
          <w:kern w:val="0"/>
          <w:sz w:val="28"/>
          <w:szCs w:val="28"/>
          <w:lang w:eastAsia="fr-FR"/>
          <w14:ligatures w14:val="none"/>
        </w:rPr>
        <w:t>l</w:t>
      </w:r>
      <w:r>
        <w:rPr>
          <w:rFonts w:ascii="Garamond" w:eastAsia="Times New Roman" w:hAnsi="Garamond" w:cs="Times New Roman"/>
          <w:color w:val="000000"/>
          <w:kern w:val="0"/>
          <w:sz w:val="28"/>
          <w:szCs w:val="28"/>
          <w:lang w:eastAsia="fr-FR"/>
          <w14:ligatures w14:val="none"/>
        </w:rPr>
        <w:t xml:space="preserve">es maîtres du peuple. Il les traitera </w:t>
      </w:r>
      <w:r w:rsidR="000A6BBB">
        <w:rPr>
          <w:rFonts w:ascii="Garamond" w:eastAsia="Times New Roman" w:hAnsi="Garamond" w:cs="Times New Roman"/>
          <w:color w:val="000000"/>
          <w:kern w:val="0"/>
          <w:sz w:val="28"/>
          <w:szCs w:val="28"/>
          <w:lang w:eastAsia="fr-FR"/>
          <w14:ligatures w14:val="none"/>
        </w:rPr>
        <w:t xml:space="preserve">à </w:t>
      </w:r>
      <w:r>
        <w:rPr>
          <w:rFonts w:ascii="Garamond" w:eastAsia="Times New Roman" w:hAnsi="Garamond" w:cs="Times New Roman"/>
          <w:color w:val="000000"/>
          <w:kern w:val="0"/>
          <w:sz w:val="28"/>
          <w:szCs w:val="28"/>
          <w:lang w:eastAsia="fr-FR"/>
          <w14:ligatures w14:val="none"/>
        </w:rPr>
        <w:t xml:space="preserve">de nombreuses </w:t>
      </w:r>
      <w:r w:rsidR="000A6BBB">
        <w:rPr>
          <w:rFonts w:ascii="Garamond" w:eastAsia="Times New Roman" w:hAnsi="Garamond" w:cs="Times New Roman"/>
          <w:color w:val="000000"/>
          <w:kern w:val="0"/>
          <w:sz w:val="28"/>
          <w:szCs w:val="28"/>
          <w:lang w:eastAsia="fr-FR"/>
          <w14:ligatures w14:val="none"/>
        </w:rPr>
        <w:t>reprises « </w:t>
      </w:r>
      <w:r>
        <w:rPr>
          <w:rFonts w:ascii="Garamond" w:eastAsia="Times New Roman" w:hAnsi="Garamond" w:cs="Times New Roman"/>
          <w:color w:val="000000"/>
          <w:kern w:val="0"/>
          <w:sz w:val="28"/>
          <w:szCs w:val="28"/>
          <w:lang w:eastAsia="fr-FR"/>
          <w14:ligatures w14:val="none"/>
        </w:rPr>
        <w:t>d’hypocrites</w:t>
      </w:r>
      <w:r w:rsidR="000A6BBB">
        <w:rPr>
          <w:rFonts w:ascii="Garamond" w:eastAsia="Times New Roman" w:hAnsi="Garamond" w:cs="Times New Roman"/>
          <w:color w:val="000000"/>
          <w:kern w:val="0"/>
          <w:sz w:val="28"/>
          <w:szCs w:val="28"/>
          <w:lang w:eastAsia="fr-FR"/>
          <w14:ligatures w14:val="none"/>
        </w:rPr>
        <w:t> » !</w:t>
      </w:r>
      <w:r>
        <w:rPr>
          <w:rFonts w:ascii="Garamond" w:eastAsia="Times New Roman" w:hAnsi="Garamond" w:cs="Times New Roman"/>
          <w:color w:val="000000"/>
          <w:kern w:val="0"/>
          <w:sz w:val="28"/>
          <w:szCs w:val="28"/>
          <w:lang w:eastAsia="fr-FR"/>
          <w14:ligatures w14:val="none"/>
        </w:rPr>
        <w:t xml:space="preserve"> Quels sont les reproches que Jésus fait ici à ces dirigeants ? Peut-être </w:t>
      </w:r>
      <w:r>
        <w:rPr>
          <w:rFonts w:ascii="Garamond" w:eastAsia="Times New Roman" w:hAnsi="Garamond" w:cs="Times New Roman"/>
          <w:color w:val="000000"/>
          <w:kern w:val="0"/>
          <w:sz w:val="28"/>
          <w:szCs w:val="28"/>
          <w:lang w:eastAsia="fr-FR"/>
          <w14:ligatures w14:val="none"/>
        </w:rPr>
        <w:t>qu’au final ces reproches sont aussi à entendre pour nous aujourd’hui...</w:t>
      </w:r>
    </w:p>
    <w:p w14:paraId="02EF06BA" w14:textId="2AD51AE9" w:rsidR="005F5B3E" w:rsidRDefault="005F5B3E" w:rsidP="005F5B3E">
      <w:pPr>
        <w:jc w:val="both"/>
        <w:rPr>
          <w:rFonts w:ascii="Garamond" w:eastAsia="Times New Roman" w:hAnsi="Garamond" w:cs="Times New Roman"/>
          <w:color w:val="000000"/>
          <w:kern w:val="0"/>
          <w:sz w:val="28"/>
          <w:szCs w:val="28"/>
          <w:lang w:eastAsia="fr-FR"/>
          <w14:ligatures w14:val="none"/>
        </w:rPr>
      </w:pPr>
    </w:p>
    <w:p w14:paraId="21EAA80D" w14:textId="4A11E052" w:rsidR="005F5B3E" w:rsidRPr="005F5B3E" w:rsidRDefault="005F5B3E" w:rsidP="005F5B3E">
      <w:pPr>
        <w:jc w:val="both"/>
        <w:rPr>
          <w:rFonts w:ascii="Garamond" w:eastAsia="Times New Roman" w:hAnsi="Garamond" w:cs="Times New Roman"/>
          <w:b/>
          <w:bCs/>
          <w:color w:val="000000"/>
          <w:kern w:val="0"/>
          <w:sz w:val="28"/>
          <w:szCs w:val="28"/>
          <w:lang w:eastAsia="fr-FR"/>
          <w14:ligatures w14:val="none"/>
        </w:rPr>
      </w:pPr>
      <w:r w:rsidRPr="005F5B3E">
        <w:rPr>
          <w:rFonts w:ascii="Garamond" w:eastAsia="Times New Roman" w:hAnsi="Garamond" w:cs="Times New Roman"/>
          <w:b/>
          <w:bCs/>
          <w:color w:val="000000"/>
          <w:kern w:val="0"/>
          <w:sz w:val="28"/>
          <w:szCs w:val="28"/>
          <w:lang w:eastAsia="fr-FR"/>
          <w14:ligatures w14:val="none"/>
        </w:rPr>
        <w:t xml:space="preserve">1) Ne faites pas selon leurs œuvres </w:t>
      </w:r>
    </w:p>
    <w:p w14:paraId="1C0E2B64" w14:textId="53B33323" w:rsidR="005F5B3E" w:rsidRDefault="005F5B3E" w:rsidP="005F5B3E">
      <w:pPr>
        <w:ind w:firstLine="708"/>
        <w:jc w:val="both"/>
        <w:rPr>
          <w:rFonts w:ascii="Garamond" w:hAnsi="Garamond"/>
          <w:sz w:val="28"/>
          <w:szCs w:val="28"/>
        </w:rPr>
      </w:pPr>
      <w:r w:rsidRPr="005F5B3E">
        <w:rPr>
          <w:rFonts w:ascii="Garamond" w:eastAsia="Times New Roman" w:hAnsi="Garamond" w:cs="Times New Roman"/>
          <w:b/>
          <w:bCs/>
          <w:color w:val="000000"/>
          <w:kern w:val="0"/>
          <w:sz w:val="28"/>
          <w:szCs w:val="28"/>
          <w:lang w:eastAsia="fr-FR"/>
          <w14:ligatures w14:val="none"/>
        </w:rPr>
        <w:t>Jésus commence par reprocher aux Pharisiens de ne pas agir conformément à leur enseignement</w:t>
      </w:r>
      <w:r>
        <w:rPr>
          <w:rFonts w:ascii="Garamond" w:eastAsia="Times New Roman" w:hAnsi="Garamond" w:cs="Times New Roman"/>
          <w:color w:val="000000"/>
          <w:kern w:val="0"/>
          <w:sz w:val="28"/>
          <w:szCs w:val="28"/>
          <w:lang w:eastAsia="fr-FR"/>
          <w14:ligatures w14:val="none"/>
        </w:rPr>
        <w:t xml:space="preserve">. </w:t>
      </w:r>
      <w:r w:rsidRPr="000A6BBB">
        <w:rPr>
          <w:rFonts w:ascii="Garamond" w:hAnsi="Garamond"/>
          <w:sz w:val="28"/>
          <w:szCs w:val="28"/>
          <w:u w:val="single"/>
        </w:rPr>
        <w:t>Ce reproche est d’abord à entendre positivement</w:t>
      </w:r>
      <w:r w:rsidRPr="005F5B3E">
        <w:rPr>
          <w:rFonts w:ascii="Garamond" w:hAnsi="Garamond"/>
          <w:sz w:val="28"/>
          <w:szCs w:val="28"/>
        </w:rPr>
        <w:t xml:space="preserve">. Jésus reconnaît que l’enseignement des Pharisiens est </w:t>
      </w:r>
      <w:r w:rsidRPr="000A6BBB">
        <w:rPr>
          <w:rFonts w:ascii="Garamond" w:hAnsi="Garamond"/>
          <w:b/>
          <w:bCs/>
          <w:sz w:val="28"/>
          <w:szCs w:val="28"/>
        </w:rPr>
        <w:t>bon</w:t>
      </w:r>
      <w:r w:rsidRPr="005F5B3E">
        <w:rPr>
          <w:rFonts w:ascii="Garamond" w:hAnsi="Garamond"/>
          <w:sz w:val="28"/>
          <w:szCs w:val="28"/>
        </w:rPr>
        <w:t xml:space="preserve">. Oh certes, pas tout. </w:t>
      </w:r>
      <w:r w:rsidR="005F6FF9">
        <w:rPr>
          <w:rFonts w:ascii="Garamond" w:hAnsi="Garamond"/>
          <w:sz w:val="28"/>
          <w:szCs w:val="28"/>
        </w:rPr>
        <w:t>Jésus</w:t>
      </w:r>
      <w:r w:rsidRPr="005F5B3E">
        <w:rPr>
          <w:rFonts w:ascii="Garamond" w:hAnsi="Garamond"/>
          <w:sz w:val="28"/>
          <w:szCs w:val="28"/>
        </w:rPr>
        <w:t xml:space="preserve"> s’est élevé contre leur manipulation de la Loi. Il a critiqué le sabbat pris à la lettre, un sabbat mortifère. Il s’est soulevé contre la classification du pur et </w:t>
      </w:r>
      <w:r w:rsidR="000A6BBB">
        <w:rPr>
          <w:rFonts w:ascii="Garamond" w:hAnsi="Garamond"/>
          <w:sz w:val="28"/>
          <w:szCs w:val="28"/>
        </w:rPr>
        <w:t xml:space="preserve">de </w:t>
      </w:r>
      <w:r w:rsidRPr="005F5B3E">
        <w:rPr>
          <w:rFonts w:ascii="Garamond" w:hAnsi="Garamond"/>
          <w:sz w:val="28"/>
          <w:szCs w:val="28"/>
        </w:rPr>
        <w:t xml:space="preserve">l’impur. Il a combattu le rite plus important que l’éthique. Mais, toutes ces critiques, ne touchent pas le fond : </w:t>
      </w:r>
      <w:r w:rsidRPr="002C1336">
        <w:rPr>
          <w:rFonts w:ascii="Garamond" w:hAnsi="Garamond"/>
          <w:b/>
          <w:bCs/>
          <w:sz w:val="28"/>
          <w:szCs w:val="28"/>
        </w:rPr>
        <w:t xml:space="preserve">l’amour de la Torah, l’envie de la lire, de mieux la comprendre. </w:t>
      </w:r>
      <w:r w:rsidRPr="005F5B3E">
        <w:rPr>
          <w:rFonts w:ascii="Garamond" w:hAnsi="Garamond"/>
          <w:sz w:val="28"/>
          <w:szCs w:val="28"/>
        </w:rPr>
        <w:t>Preuve, en son temps, de cette unité dans la diversité qui fait le cœur de l’œcuménisme. Ce besoin de reconnaître l’autre comme légitime de penser comme il pense car la Bible est sujette à de multiples interprétations. L’enseignement</w:t>
      </w:r>
      <w:r w:rsidR="000A6BBB">
        <w:rPr>
          <w:rFonts w:ascii="Garamond" w:hAnsi="Garamond"/>
          <w:sz w:val="28"/>
          <w:szCs w:val="28"/>
        </w:rPr>
        <w:t xml:space="preserve"> des Pharisiens</w:t>
      </w:r>
      <w:r w:rsidRPr="005F5B3E">
        <w:rPr>
          <w:rFonts w:ascii="Garamond" w:hAnsi="Garamond"/>
          <w:sz w:val="28"/>
          <w:szCs w:val="28"/>
        </w:rPr>
        <w:t xml:space="preserve"> est </w:t>
      </w:r>
      <w:r w:rsidRPr="000A6BBB">
        <w:rPr>
          <w:rFonts w:ascii="Garamond" w:hAnsi="Garamond"/>
          <w:b/>
          <w:bCs/>
          <w:sz w:val="28"/>
          <w:szCs w:val="28"/>
        </w:rPr>
        <w:t>bon</w:t>
      </w:r>
      <w:r w:rsidRPr="005F5B3E">
        <w:rPr>
          <w:rFonts w:ascii="Garamond" w:hAnsi="Garamond"/>
          <w:sz w:val="28"/>
          <w:szCs w:val="28"/>
        </w:rPr>
        <w:t xml:space="preserve"> mais l’agir n’est pas à la hauteur de l’enseignement. Les Pharisiens ne se comportent pas comme ils devraient</w:t>
      </w:r>
      <w:r w:rsidR="000A6BBB">
        <w:rPr>
          <w:rFonts w:ascii="Garamond" w:hAnsi="Garamond"/>
          <w:sz w:val="28"/>
          <w:szCs w:val="28"/>
        </w:rPr>
        <w:t xml:space="preserve"> le faire</w:t>
      </w:r>
      <w:r w:rsidRPr="005F5B3E">
        <w:rPr>
          <w:rFonts w:ascii="Garamond" w:hAnsi="Garamond"/>
          <w:sz w:val="28"/>
          <w:szCs w:val="28"/>
        </w:rPr>
        <w:t xml:space="preserve">. Il y a un écart entre le </w:t>
      </w:r>
      <w:r w:rsidR="000A6BBB">
        <w:rPr>
          <w:rFonts w:ascii="Garamond" w:hAnsi="Garamond"/>
          <w:sz w:val="28"/>
          <w:szCs w:val="28"/>
        </w:rPr>
        <w:t>« </w:t>
      </w:r>
      <w:r w:rsidRPr="005F5B3E">
        <w:rPr>
          <w:rFonts w:ascii="Garamond" w:hAnsi="Garamond"/>
          <w:sz w:val="28"/>
          <w:szCs w:val="28"/>
        </w:rPr>
        <w:t>dire</w:t>
      </w:r>
      <w:r w:rsidR="000A6BBB">
        <w:rPr>
          <w:rFonts w:ascii="Garamond" w:hAnsi="Garamond"/>
          <w:sz w:val="28"/>
          <w:szCs w:val="28"/>
        </w:rPr>
        <w:t> »</w:t>
      </w:r>
      <w:r w:rsidRPr="005F5B3E">
        <w:rPr>
          <w:rFonts w:ascii="Garamond" w:hAnsi="Garamond"/>
          <w:sz w:val="28"/>
          <w:szCs w:val="28"/>
        </w:rPr>
        <w:t xml:space="preserve"> et le </w:t>
      </w:r>
      <w:r w:rsidR="000A6BBB">
        <w:rPr>
          <w:rFonts w:ascii="Garamond" w:hAnsi="Garamond"/>
          <w:sz w:val="28"/>
          <w:szCs w:val="28"/>
        </w:rPr>
        <w:t>« </w:t>
      </w:r>
      <w:r w:rsidRPr="005F5B3E">
        <w:rPr>
          <w:rFonts w:ascii="Garamond" w:hAnsi="Garamond"/>
          <w:sz w:val="28"/>
          <w:szCs w:val="28"/>
        </w:rPr>
        <w:t>faire</w:t>
      </w:r>
      <w:r w:rsidR="000A6BBB">
        <w:rPr>
          <w:rFonts w:ascii="Garamond" w:hAnsi="Garamond"/>
          <w:sz w:val="28"/>
          <w:szCs w:val="28"/>
        </w:rPr>
        <w:t> »</w:t>
      </w:r>
      <w:r w:rsidRPr="005F5B3E">
        <w:rPr>
          <w:rFonts w:ascii="Garamond" w:hAnsi="Garamond"/>
          <w:sz w:val="28"/>
          <w:szCs w:val="28"/>
        </w:rPr>
        <w:t xml:space="preserve">. </w:t>
      </w:r>
      <w:r w:rsidRPr="005F5B3E">
        <w:rPr>
          <w:rFonts w:ascii="Garamond" w:hAnsi="Garamond"/>
          <w:b/>
          <w:bCs/>
          <w:sz w:val="28"/>
          <w:szCs w:val="28"/>
        </w:rPr>
        <w:t xml:space="preserve">Et ce reproche nous interpelle aujourd’hui. </w:t>
      </w:r>
      <w:r w:rsidRPr="005F5B3E">
        <w:rPr>
          <w:rFonts w:ascii="Garamond" w:hAnsi="Garamond"/>
          <w:sz w:val="28"/>
          <w:szCs w:val="28"/>
        </w:rPr>
        <w:t xml:space="preserve">Sommes-nous en adéquation entre notre </w:t>
      </w:r>
      <w:r w:rsidR="000A6BBB">
        <w:rPr>
          <w:rFonts w:ascii="Garamond" w:hAnsi="Garamond"/>
          <w:sz w:val="28"/>
          <w:szCs w:val="28"/>
        </w:rPr>
        <w:t>« </w:t>
      </w:r>
      <w:r w:rsidRPr="005F5B3E">
        <w:rPr>
          <w:rFonts w:ascii="Garamond" w:hAnsi="Garamond"/>
          <w:sz w:val="28"/>
          <w:szCs w:val="28"/>
        </w:rPr>
        <w:t>dire</w:t>
      </w:r>
      <w:r w:rsidR="000A6BBB">
        <w:rPr>
          <w:rFonts w:ascii="Garamond" w:hAnsi="Garamond"/>
          <w:sz w:val="28"/>
          <w:szCs w:val="28"/>
        </w:rPr>
        <w:t> »</w:t>
      </w:r>
      <w:r w:rsidRPr="005F5B3E">
        <w:rPr>
          <w:rFonts w:ascii="Garamond" w:hAnsi="Garamond"/>
          <w:sz w:val="28"/>
          <w:szCs w:val="28"/>
        </w:rPr>
        <w:t xml:space="preserve"> et notre </w:t>
      </w:r>
      <w:r w:rsidR="000A6BBB">
        <w:rPr>
          <w:rFonts w:ascii="Garamond" w:hAnsi="Garamond"/>
          <w:sz w:val="28"/>
          <w:szCs w:val="28"/>
        </w:rPr>
        <w:t>« </w:t>
      </w:r>
      <w:r w:rsidRPr="005F5B3E">
        <w:rPr>
          <w:rFonts w:ascii="Garamond" w:hAnsi="Garamond"/>
          <w:sz w:val="28"/>
          <w:szCs w:val="28"/>
        </w:rPr>
        <w:t>faire</w:t>
      </w:r>
      <w:r w:rsidR="000A6BBB">
        <w:rPr>
          <w:rFonts w:ascii="Garamond" w:hAnsi="Garamond"/>
          <w:sz w:val="28"/>
          <w:szCs w:val="28"/>
        </w:rPr>
        <w:t> »</w:t>
      </w:r>
      <w:r w:rsidRPr="005F5B3E">
        <w:rPr>
          <w:rFonts w:ascii="Garamond" w:hAnsi="Garamond"/>
          <w:sz w:val="28"/>
          <w:szCs w:val="28"/>
        </w:rPr>
        <w:t xml:space="preserve"> ? Est-ce que notre </w:t>
      </w:r>
      <w:r w:rsidR="000A6BBB">
        <w:rPr>
          <w:rFonts w:ascii="Garamond" w:hAnsi="Garamond"/>
          <w:sz w:val="28"/>
          <w:szCs w:val="28"/>
        </w:rPr>
        <w:t>« </w:t>
      </w:r>
      <w:r w:rsidRPr="005F5B3E">
        <w:rPr>
          <w:rFonts w:ascii="Garamond" w:hAnsi="Garamond"/>
          <w:sz w:val="28"/>
          <w:szCs w:val="28"/>
        </w:rPr>
        <w:t>faire</w:t>
      </w:r>
      <w:r w:rsidR="000A6BBB">
        <w:rPr>
          <w:rFonts w:ascii="Garamond" w:hAnsi="Garamond"/>
          <w:sz w:val="28"/>
          <w:szCs w:val="28"/>
        </w:rPr>
        <w:t> »</w:t>
      </w:r>
      <w:r w:rsidRPr="005F5B3E">
        <w:rPr>
          <w:rFonts w:ascii="Garamond" w:hAnsi="Garamond"/>
          <w:sz w:val="28"/>
          <w:szCs w:val="28"/>
        </w:rPr>
        <w:t xml:space="preserve"> est conforme à l’enseignement que le Christ nous propose ? Est-ce que ce que l’on trouve dans la Bible sur le pardon infini, le recommencement toujours possible, la paix comme horizon impératif, l’accueil inconditionnel de l’autre et sa rencontre ; est-ce que tout cela trouve des débouchés, une manière de </w:t>
      </w:r>
      <w:r w:rsidRPr="005F5B3E">
        <w:rPr>
          <w:rFonts w:ascii="Garamond" w:hAnsi="Garamond"/>
          <w:sz w:val="28"/>
          <w:szCs w:val="28"/>
        </w:rPr>
        <w:lastRenderedPageBreak/>
        <w:t>s’incarner dans notre vie sociale ? dans notre pensée politique, jusque dans notre vote ? Ou les deux sphères, la sphère spirituelle et la sphère politique, sont dissociées</w:t>
      </w:r>
      <w:r w:rsidR="002C1336">
        <w:rPr>
          <w:rFonts w:ascii="Garamond" w:hAnsi="Garamond"/>
          <w:sz w:val="28"/>
          <w:szCs w:val="28"/>
        </w:rPr>
        <w:t>, comme dans une des compréhensions du texte de l’impôt dû à César, que nous avons médité il y a peu ?</w:t>
      </w:r>
      <w:r w:rsidRPr="005F5B3E">
        <w:rPr>
          <w:rFonts w:ascii="Garamond" w:hAnsi="Garamond"/>
          <w:sz w:val="28"/>
          <w:szCs w:val="28"/>
        </w:rPr>
        <w:t xml:space="preserve"> </w:t>
      </w:r>
      <w:r w:rsidR="002C1336">
        <w:rPr>
          <w:rFonts w:ascii="Garamond" w:hAnsi="Garamond"/>
          <w:sz w:val="28"/>
          <w:szCs w:val="28"/>
        </w:rPr>
        <w:t>L</w:t>
      </w:r>
      <w:r w:rsidRPr="005F5B3E">
        <w:rPr>
          <w:rFonts w:ascii="Garamond" w:hAnsi="Garamond"/>
          <w:sz w:val="28"/>
          <w:szCs w:val="28"/>
        </w:rPr>
        <w:t xml:space="preserve">es liens </w:t>
      </w:r>
      <w:r w:rsidR="002C1336">
        <w:rPr>
          <w:rFonts w:ascii="Garamond" w:hAnsi="Garamond"/>
          <w:sz w:val="28"/>
          <w:szCs w:val="28"/>
        </w:rPr>
        <w:t xml:space="preserve">entre le dire et le faire </w:t>
      </w:r>
      <w:r w:rsidRPr="005F5B3E">
        <w:rPr>
          <w:rFonts w:ascii="Garamond" w:hAnsi="Garamond"/>
          <w:sz w:val="28"/>
          <w:szCs w:val="28"/>
        </w:rPr>
        <w:t xml:space="preserve">sont importants car </w:t>
      </w:r>
      <w:r w:rsidR="002C1336">
        <w:rPr>
          <w:rFonts w:ascii="Garamond" w:hAnsi="Garamond"/>
          <w:sz w:val="28"/>
          <w:szCs w:val="28"/>
        </w:rPr>
        <w:t xml:space="preserve">il y va de </w:t>
      </w:r>
      <w:r w:rsidRPr="005F5B3E">
        <w:rPr>
          <w:rFonts w:ascii="Garamond" w:hAnsi="Garamond"/>
          <w:sz w:val="28"/>
          <w:szCs w:val="28"/>
        </w:rPr>
        <w:t xml:space="preserve">notre témoignage. Pour reprendre un verset </w:t>
      </w:r>
      <w:r>
        <w:rPr>
          <w:rFonts w:ascii="Garamond" w:hAnsi="Garamond"/>
          <w:sz w:val="28"/>
          <w:szCs w:val="28"/>
        </w:rPr>
        <w:t>de Jean</w:t>
      </w:r>
      <w:r w:rsidRPr="005F5B3E">
        <w:rPr>
          <w:rFonts w:ascii="Garamond" w:hAnsi="Garamond"/>
          <w:sz w:val="28"/>
          <w:szCs w:val="28"/>
        </w:rPr>
        <w:t xml:space="preserve">, </w:t>
      </w:r>
      <w:r>
        <w:rPr>
          <w:rFonts w:ascii="Garamond" w:hAnsi="Garamond"/>
          <w:sz w:val="28"/>
          <w:szCs w:val="28"/>
        </w:rPr>
        <w:t xml:space="preserve">c’est de </w:t>
      </w:r>
      <w:r w:rsidRPr="005F5B3E">
        <w:rPr>
          <w:rFonts w:ascii="Garamond" w:hAnsi="Garamond"/>
          <w:sz w:val="28"/>
          <w:szCs w:val="28"/>
        </w:rPr>
        <w:t xml:space="preserve">notre cohérence entre notre dire et notre faire </w:t>
      </w:r>
      <w:r>
        <w:rPr>
          <w:rFonts w:ascii="Garamond" w:hAnsi="Garamond"/>
          <w:sz w:val="28"/>
          <w:szCs w:val="28"/>
        </w:rPr>
        <w:t>que tous</w:t>
      </w:r>
      <w:r w:rsidRPr="005F5B3E">
        <w:rPr>
          <w:rFonts w:ascii="Garamond" w:hAnsi="Garamond"/>
          <w:sz w:val="28"/>
          <w:szCs w:val="28"/>
        </w:rPr>
        <w:t xml:space="preserve"> </w:t>
      </w:r>
      <w:r>
        <w:rPr>
          <w:rFonts w:ascii="Garamond" w:hAnsi="Garamond"/>
          <w:sz w:val="28"/>
          <w:szCs w:val="28"/>
        </w:rPr>
        <w:t>« </w:t>
      </w:r>
      <w:r w:rsidRPr="000A6BBB">
        <w:rPr>
          <w:rFonts w:ascii="Garamond" w:hAnsi="Garamond"/>
          <w:i/>
          <w:iCs/>
          <w:sz w:val="28"/>
          <w:szCs w:val="28"/>
        </w:rPr>
        <w:t xml:space="preserve">reconnaîtront que </w:t>
      </w:r>
      <w:r w:rsidR="000A6BBB">
        <w:rPr>
          <w:rFonts w:ascii="Garamond" w:hAnsi="Garamond"/>
          <w:i/>
          <w:iCs/>
          <w:sz w:val="28"/>
          <w:szCs w:val="28"/>
        </w:rPr>
        <w:t>[n]</w:t>
      </w:r>
      <w:proofErr w:type="spellStart"/>
      <w:r w:rsidRPr="000A6BBB">
        <w:rPr>
          <w:rFonts w:ascii="Garamond" w:hAnsi="Garamond"/>
          <w:i/>
          <w:iCs/>
          <w:sz w:val="28"/>
          <w:szCs w:val="28"/>
        </w:rPr>
        <w:t>ous</w:t>
      </w:r>
      <w:proofErr w:type="spellEnd"/>
      <w:r w:rsidRPr="000A6BBB">
        <w:rPr>
          <w:rFonts w:ascii="Garamond" w:hAnsi="Garamond"/>
          <w:i/>
          <w:iCs/>
          <w:sz w:val="28"/>
          <w:szCs w:val="28"/>
        </w:rPr>
        <w:t xml:space="preserve"> </w:t>
      </w:r>
      <w:r w:rsidR="000A6BBB">
        <w:rPr>
          <w:rFonts w:ascii="Garamond" w:hAnsi="Garamond"/>
          <w:i/>
          <w:iCs/>
          <w:sz w:val="28"/>
          <w:szCs w:val="28"/>
        </w:rPr>
        <w:t>[sommes]</w:t>
      </w:r>
      <w:r w:rsidRPr="000A6BBB">
        <w:rPr>
          <w:rFonts w:ascii="Garamond" w:hAnsi="Garamond"/>
          <w:i/>
          <w:iCs/>
          <w:sz w:val="28"/>
          <w:szCs w:val="28"/>
        </w:rPr>
        <w:t xml:space="preserve"> </w:t>
      </w:r>
      <w:r w:rsidR="000A6BBB">
        <w:rPr>
          <w:rFonts w:ascii="Garamond" w:hAnsi="Garamond"/>
          <w:i/>
          <w:iCs/>
          <w:sz w:val="28"/>
          <w:szCs w:val="28"/>
        </w:rPr>
        <w:t>[s]]</w:t>
      </w:r>
      <w:r w:rsidRPr="000A6BBB">
        <w:rPr>
          <w:rFonts w:ascii="Garamond" w:hAnsi="Garamond"/>
          <w:i/>
          <w:iCs/>
          <w:sz w:val="28"/>
          <w:szCs w:val="28"/>
        </w:rPr>
        <w:t>es disciples</w:t>
      </w:r>
      <w:r>
        <w:rPr>
          <w:rFonts w:ascii="Garamond" w:hAnsi="Garamond"/>
          <w:sz w:val="28"/>
          <w:szCs w:val="28"/>
        </w:rPr>
        <w:t> » (Jean 13,35).</w:t>
      </w:r>
    </w:p>
    <w:p w14:paraId="63159DAD" w14:textId="77777777" w:rsidR="005F5B3E" w:rsidRDefault="005F5B3E" w:rsidP="005F5B3E">
      <w:pPr>
        <w:jc w:val="both"/>
        <w:rPr>
          <w:rFonts w:ascii="Garamond" w:hAnsi="Garamond"/>
          <w:sz w:val="28"/>
          <w:szCs w:val="28"/>
        </w:rPr>
      </w:pPr>
    </w:p>
    <w:p w14:paraId="77DF20C8" w14:textId="30526054" w:rsidR="005F5B3E" w:rsidRPr="005F5B3E" w:rsidRDefault="005F5B3E" w:rsidP="005F5B3E">
      <w:pPr>
        <w:jc w:val="both"/>
        <w:rPr>
          <w:rFonts w:ascii="Garamond" w:hAnsi="Garamond"/>
          <w:b/>
          <w:bCs/>
          <w:sz w:val="28"/>
          <w:szCs w:val="28"/>
        </w:rPr>
      </w:pPr>
      <w:r w:rsidRPr="005F5B3E">
        <w:rPr>
          <w:rFonts w:ascii="Garamond" w:hAnsi="Garamond"/>
          <w:b/>
          <w:bCs/>
          <w:sz w:val="28"/>
          <w:szCs w:val="28"/>
        </w:rPr>
        <w:t>2) La quête de la gloire</w:t>
      </w:r>
    </w:p>
    <w:p w14:paraId="28015340" w14:textId="532BD786" w:rsidR="005F5B3E" w:rsidRDefault="005F5B3E" w:rsidP="00F20FDE">
      <w:pPr>
        <w:jc w:val="both"/>
        <w:rPr>
          <w:rFonts w:ascii="Garamond" w:hAnsi="Garamond"/>
          <w:sz w:val="28"/>
          <w:szCs w:val="28"/>
        </w:rPr>
      </w:pPr>
      <w:r>
        <w:rPr>
          <w:rFonts w:ascii="Garamond" w:hAnsi="Garamond"/>
          <w:sz w:val="28"/>
          <w:szCs w:val="28"/>
        </w:rPr>
        <w:tab/>
      </w:r>
      <w:r w:rsidRPr="005F5B3E">
        <w:rPr>
          <w:rFonts w:ascii="Garamond" w:hAnsi="Garamond"/>
          <w:b/>
          <w:bCs/>
          <w:sz w:val="28"/>
          <w:szCs w:val="28"/>
        </w:rPr>
        <w:t>Le deuxième reproche concerne la quête de gloire :</w:t>
      </w:r>
      <w:r>
        <w:rPr>
          <w:rFonts w:ascii="Garamond" w:hAnsi="Garamond"/>
          <w:sz w:val="28"/>
          <w:szCs w:val="28"/>
        </w:rPr>
        <w:t xml:space="preserve"> </w:t>
      </w:r>
      <w:r w:rsidRPr="005F5B3E">
        <w:rPr>
          <w:rFonts w:ascii="Garamond" w:hAnsi="Garamond"/>
          <w:sz w:val="28"/>
          <w:szCs w:val="28"/>
        </w:rPr>
        <w:t>« </w:t>
      </w:r>
      <w:r w:rsidRPr="000A6BBB">
        <w:rPr>
          <w:rFonts w:ascii="Garamond" w:hAnsi="Garamond"/>
          <w:i/>
          <w:iCs/>
          <w:sz w:val="28"/>
          <w:szCs w:val="28"/>
        </w:rPr>
        <w:t>Toutes leurs œuvres, ils (les) font pour être regardés par les hommes</w:t>
      </w:r>
      <w:r w:rsidRPr="005F5B3E">
        <w:rPr>
          <w:rFonts w:ascii="Garamond" w:hAnsi="Garamond"/>
          <w:sz w:val="28"/>
          <w:szCs w:val="28"/>
        </w:rPr>
        <w:t> »</w:t>
      </w:r>
      <w:r>
        <w:rPr>
          <w:rFonts w:ascii="Garamond" w:hAnsi="Garamond"/>
          <w:sz w:val="28"/>
          <w:szCs w:val="28"/>
        </w:rPr>
        <w:t>. Les Pharisiens recherchaient les meilleures places, les meilleurs lits</w:t>
      </w:r>
      <w:r w:rsidR="000A6BBB">
        <w:rPr>
          <w:rFonts w:ascii="Garamond" w:hAnsi="Garamond"/>
          <w:sz w:val="28"/>
          <w:szCs w:val="28"/>
        </w:rPr>
        <w:t>, les meilleures couchettes</w:t>
      </w:r>
      <w:r>
        <w:rPr>
          <w:rFonts w:ascii="Garamond" w:hAnsi="Garamond"/>
          <w:sz w:val="28"/>
          <w:szCs w:val="28"/>
        </w:rPr>
        <w:t>. Ils aimaient être invités dans les haut-lieux, les palais. Ils aimaient s’entendre parler. Et surtout, surtout : être écoutés. Même pour ne rien dire...</w:t>
      </w:r>
      <w:r w:rsidRPr="005F5B3E">
        <w:rPr>
          <w:rFonts w:ascii="Garamond" w:hAnsi="Garamond"/>
          <w:sz w:val="28"/>
          <w:szCs w:val="28"/>
        </w:rPr>
        <w:t xml:space="preserve"> </w:t>
      </w:r>
      <w:r w:rsidRPr="005F5B3E">
        <w:rPr>
          <w:rFonts w:ascii="Garamond" w:hAnsi="Garamond"/>
          <w:b/>
          <w:bCs/>
          <w:sz w:val="28"/>
          <w:szCs w:val="28"/>
        </w:rPr>
        <w:t>Ce reproche nous interpelle aujourd’hui.</w:t>
      </w:r>
      <w:r w:rsidRPr="005F5B3E">
        <w:rPr>
          <w:rFonts w:ascii="Garamond" w:hAnsi="Garamond"/>
          <w:sz w:val="28"/>
          <w:szCs w:val="28"/>
        </w:rPr>
        <w:t xml:space="preserve"> </w:t>
      </w:r>
      <w:r>
        <w:rPr>
          <w:rFonts w:ascii="Garamond" w:hAnsi="Garamond"/>
          <w:sz w:val="28"/>
          <w:szCs w:val="28"/>
        </w:rPr>
        <w:t>Cette quête de gloire a changé. Quoique, pas beaucoup. De nombreuses personnes continuent à rechercher les meilleurs postes, les places où tout le monde pourra les voir, les caméras qui pourront capturer l’histoire d’un instant leur image. Le « </w:t>
      </w:r>
      <w:r w:rsidRPr="002C1336">
        <w:rPr>
          <w:rFonts w:ascii="Garamond" w:hAnsi="Garamond"/>
          <w:i/>
          <w:iCs/>
          <w:sz w:val="28"/>
          <w:szCs w:val="28"/>
        </w:rPr>
        <w:t>quart d’heure de célébrité</w:t>
      </w:r>
      <w:r>
        <w:rPr>
          <w:rFonts w:ascii="Garamond" w:hAnsi="Garamond"/>
          <w:sz w:val="28"/>
          <w:szCs w:val="28"/>
        </w:rPr>
        <w:t> » d</w:t>
      </w:r>
      <w:r w:rsidR="000A6BBB">
        <w:rPr>
          <w:rFonts w:ascii="Garamond" w:hAnsi="Garamond"/>
          <w:sz w:val="28"/>
          <w:szCs w:val="28"/>
        </w:rPr>
        <w:t xml:space="preserve">ont parlait </w:t>
      </w:r>
      <w:r>
        <w:rPr>
          <w:rFonts w:ascii="Garamond" w:hAnsi="Garamond"/>
          <w:sz w:val="28"/>
          <w:szCs w:val="28"/>
        </w:rPr>
        <w:t>Andy Warhol</w:t>
      </w:r>
      <w:r w:rsidR="00F20FDE">
        <w:rPr>
          <w:rFonts w:ascii="Garamond" w:hAnsi="Garamond"/>
          <w:sz w:val="28"/>
          <w:szCs w:val="28"/>
        </w:rPr>
        <w:t> !</w:t>
      </w:r>
      <w:r>
        <w:rPr>
          <w:rFonts w:ascii="Garamond" w:hAnsi="Garamond"/>
          <w:sz w:val="28"/>
          <w:szCs w:val="28"/>
        </w:rPr>
        <w:t xml:space="preserve"> C’est toute la question de la notoriété et de la manière dont les individus sortent du lot, se hissent en-dehors, au-dessus de la masse anonyme du peuple. Histoire d’attirer l’attention. De se sentir exister.</w:t>
      </w:r>
      <w:r w:rsidR="00F20FDE">
        <w:rPr>
          <w:rFonts w:ascii="Garamond" w:hAnsi="Garamond"/>
          <w:sz w:val="28"/>
          <w:szCs w:val="28"/>
        </w:rPr>
        <w:t xml:space="preserve"> D’être « quelqu’un</w:t>
      </w:r>
      <w:proofErr w:type="gramStart"/>
      <w:r w:rsidR="00F20FDE">
        <w:rPr>
          <w:rFonts w:ascii="Garamond" w:hAnsi="Garamond"/>
          <w:sz w:val="28"/>
          <w:szCs w:val="28"/>
        </w:rPr>
        <w:t> »...</w:t>
      </w:r>
      <w:proofErr w:type="gramEnd"/>
      <w:r>
        <w:rPr>
          <w:rFonts w:ascii="Garamond" w:hAnsi="Garamond"/>
          <w:sz w:val="28"/>
          <w:szCs w:val="28"/>
        </w:rPr>
        <w:t xml:space="preserve"> </w:t>
      </w:r>
      <w:r w:rsidR="00F20FDE" w:rsidRPr="000A6BBB">
        <w:rPr>
          <w:rFonts w:ascii="Garamond" w:hAnsi="Garamond"/>
          <w:b/>
          <w:bCs/>
          <w:sz w:val="28"/>
          <w:szCs w:val="28"/>
        </w:rPr>
        <w:t>Est-ce que nous sommes toujours en-dehors de cette quête ?</w:t>
      </w:r>
      <w:r w:rsidR="00F20FDE">
        <w:rPr>
          <w:rFonts w:ascii="Garamond" w:hAnsi="Garamond"/>
          <w:sz w:val="28"/>
          <w:szCs w:val="28"/>
        </w:rPr>
        <w:t xml:space="preserve"> Est-ce </w:t>
      </w:r>
      <w:r w:rsidR="000A6BBB">
        <w:rPr>
          <w:rFonts w:ascii="Garamond" w:hAnsi="Garamond"/>
          <w:sz w:val="28"/>
          <w:szCs w:val="28"/>
        </w:rPr>
        <w:t xml:space="preserve">que </w:t>
      </w:r>
      <w:r w:rsidR="00F20FDE">
        <w:rPr>
          <w:rFonts w:ascii="Garamond" w:hAnsi="Garamond"/>
          <w:sz w:val="28"/>
          <w:szCs w:val="28"/>
        </w:rPr>
        <w:t xml:space="preserve">nous ne cherchons pas </w:t>
      </w:r>
      <w:r w:rsidR="00F20FDE">
        <w:rPr>
          <w:rFonts w:ascii="Garamond" w:hAnsi="Garamond"/>
          <w:sz w:val="28"/>
          <w:szCs w:val="28"/>
        </w:rPr>
        <w:t xml:space="preserve">nous aussi les regards de la foule ? C’est à chacun de répondre. Ce qui est certain, c’est que </w:t>
      </w:r>
      <w:r w:rsidR="00F20FDE" w:rsidRPr="000A6BBB">
        <w:rPr>
          <w:rFonts w:ascii="Garamond" w:hAnsi="Garamond"/>
          <w:b/>
          <w:bCs/>
          <w:sz w:val="28"/>
          <w:szCs w:val="28"/>
        </w:rPr>
        <w:t xml:space="preserve">le Christ, </w:t>
      </w:r>
      <w:r w:rsidR="000A6BBB" w:rsidRPr="000A6BBB">
        <w:rPr>
          <w:rFonts w:ascii="Garamond" w:hAnsi="Garamond"/>
          <w:b/>
          <w:bCs/>
          <w:sz w:val="28"/>
          <w:szCs w:val="28"/>
        </w:rPr>
        <w:t>L</w:t>
      </w:r>
      <w:r w:rsidR="00F20FDE" w:rsidRPr="000A6BBB">
        <w:rPr>
          <w:rFonts w:ascii="Garamond" w:hAnsi="Garamond"/>
          <w:b/>
          <w:bCs/>
          <w:sz w:val="28"/>
          <w:szCs w:val="28"/>
        </w:rPr>
        <w:t>ui, nous fait</w:t>
      </w:r>
      <w:r w:rsidR="00F20FDE">
        <w:rPr>
          <w:rFonts w:ascii="Garamond" w:hAnsi="Garamond"/>
          <w:sz w:val="28"/>
          <w:szCs w:val="28"/>
        </w:rPr>
        <w:t xml:space="preserve"> </w:t>
      </w:r>
      <w:r w:rsidR="00F20FDE" w:rsidRPr="000A6BBB">
        <w:rPr>
          <w:rFonts w:ascii="Garamond" w:hAnsi="Garamond"/>
          <w:b/>
          <w:bCs/>
          <w:sz w:val="28"/>
          <w:szCs w:val="28"/>
        </w:rPr>
        <w:t>exister</w:t>
      </w:r>
      <w:r w:rsidR="00F20FDE">
        <w:rPr>
          <w:rFonts w:ascii="Garamond" w:hAnsi="Garamond"/>
          <w:sz w:val="28"/>
          <w:szCs w:val="28"/>
        </w:rPr>
        <w:t xml:space="preserve">. Il nous fait exister, nous fait sortir de nous-mêmes, et notamment de cette quête de gloire, de reconnaissance. Il nous fait exister, en nous donnant une identité, celle de fille et de fils de Dieu. </w:t>
      </w:r>
    </w:p>
    <w:p w14:paraId="12BFFBB2" w14:textId="77777777" w:rsidR="00F20FDE" w:rsidRDefault="00F20FDE" w:rsidP="00F20FDE">
      <w:pPr>
        <w:jc w:val="both"/>
        <w:rPr>
          <w:rFonts w:ascii="Garamond" w:hAnsi="Garamond"/>
          <w:sz w:val="28"/>
          <w:szCs w:val="28"/>
        </w:rPr>
      </w:pPr>
    </w:p>
    <w:p w14:paraId="0CECEFC2" w14:textId="3320FA77" w:rsidR="00F20FDE" w:rsidRPr="00F20FDE" w:rsidRDefault="00F20FDE" w:rsidP="00F20FDE">
      <w:pPr>
        <w:jc w:val="both"/>
        <w:rPr>
          <w:rFonts w:ascii="Garamond" w:hAnsi="Garamond"/>
          <w:b/>
          <w:bCs/>
          <w:sz w:val="28"/>
          <w:szCs w:val="28"/>
        </w:rPr>
      </w:pPr>
      <w:r w:rsidRPr="00F20FDE">
        <w:rPr>
          <w:rFonts w:ascii="Garamond" w:hAnsi="Garamond"/>
          <w:b/>
          <w:bCs/>
          <w:sz w:val="28"/>
          <w:szCs w:val="28"/>
        </w:rPr>
        <w:t>3) Le service</w:t>
      </w:r>
    </w:p>
    <w:p w14:paraId="06074854" w14:textId="227BF8CA" w:rsidR="00F20FDE" w:rsidRDefault="00F20FDE" w:rsidP="00F20FDE">
      <w:pPr>
        <w:jc w:val="both"/>
        <w:rPr>
          <w:rFonts w:ascii="Garamond" w:hAnsi="Garamond"/>
          <w:sz w:val="28"/>
          <w:szCs w:val="28"/>
        </w:rPr>
      </w:pPr>
      <w:r>
        <w:rPr>
          <w:rFonts w:ascii="Garamond" w:hAnsi="Garamond"/>
          <w:sz w:val="28"/>
          <w:szCs w:val="28"/>
        </w:rPr>
        <w:tab/>
      </w:r>
      <w:r w:rsidRPr="00F20FDE">
        <w:rPr>
          <w:rFonts w:ascii="Garamond" w:hAnsi="Garamond"/>
          <w:b/>
          <w:bCs/>
          <w:sz w:val="28"/>
          <w:szCs w:val="28"/>
        </w:rPr>
        <w:t>Le troisième reproche, qui découle du second, c’est que les Pharisiens ne sont pas dans le service de l’autre, le service du prochain</w:t>
      </w:r>
      <w:r>
        <w:rPr>
          <w:rFonts w:ascii="Garamond" w:hAnsi="Garamond"/>
          <w:sz w:val="28"/>
          <w:szCs w:val="28"/>
        </w:rPr>
        <w:t xml:space="preserve">. Ils sont tellement tournés vers eux-mêmes, leur soif de prestige, leur envie que tout le monde se retourne </w:t>
      </w:r>
      <w:r w:rsidR="000A6BBB">
        <w:rPr>
          <w:rFonts w:ascii="Garamond" w:hAnsi="Garamond"/>
          <w:sz w:val="28"/>
          <w:szCs w:val="28"/>
        </w:rPr>
        <w:t>sur</w:t>
      </w:r>
      <w:r>
        <w:rPr>
          <w:rFonts w:ascii="Garamond" w:hAnsi="Garamond"/>
          <w:sz w:val="28"/>
          <w:szCs w:val="28"/>
        </w:rPr>
        <w:t xml:space="preserve"> leur passage, qu’ils en oublient les autres, les plus petits. Ils sont tellement obnubilés par leurs désirs et leurs intérêts, qu’ils en oublient les plus fragiles auxquels le Christ a voué sa vie. </w:t>
      </w:r>
      <w:r w:rsidRPr="000A6BBB">
        <w:rPr>
          <w:rFonts w:ascii="Garamond" w:hAnsi="Garamond"/>
          <w:b/>
          <w:bCs/>
          <w:sz w:val="28"/>
          <w:szCs w:val="28"/>
        </w:rPr>
        <w:t xml:space="preserve">Le but de l’existence n’est pas d’être vu mais de voir, </w:t>
      </w:r>
      <w:r w:rsidR="000A6BBB" w:rsidRPr="000A6BBB">
        <w:rPr>
          <w:rFonts w:ascii="Garamond" w:hAnsi="Garamond"/>
          <w:b/>
          <w:bCs/>
          <w:sz w:val="28"/>
          <w:szCs w:val="28"/>
        </w:rPr>
        <w:t xml:space="preserve">non pas </w:t>
      </w:r>
      <w:r w:rsidRPr="000A6BBB">
        <w:rPr>
          <w:rFonts w:ascii="Garamond" w:hAnsi="Garamond"/>
          <w:b/>
          <w:bCs/>
          <w:sz w:val="28"/>
          <w:szCs w:val="28"/>
        </w:rPr>
        <w:t>d’être servi mais de servir</w:t>
      </w:r>
      <w:r>
        <w:rPr>
          <w:rFonts w:ascii="Garamond" w:hAnsi="Garamond"/>
          <w:sz w:val="28"/>
          <w:szCs w:val="28"/>
        </w:rPr>
        <w:t> : « </w:t>
      </w:r>
      <w:r w:rsidRPr="000A6BBB">
        <w:rPr>
          <w:rFonts w:ascii="Garamond" w:hAnsi="Garamond"/>
          <w:i/>
          <w:iCs/>
          <w:sz w:val="28"/>
          <w:szCs w:val="28"/>
        </w:rPr>
        <w:t>Le</w:t>
      </w:r>
      <w:r w:rsidRPr="00F20FDE">
        <w:rPr>
          <w:rFonts w:ascii="Garamond" w:hAnsi="Garamond"/>
          <w:i/>
          <w:iCs/>
          <w:sz w:val="28"/>
          <w:szCs w:val="28"/>
        </w:rPr>
        <w:t xml:space="preserve"> plus grand de vous sera votre serviteur</w:t>
      </w:r>
      <w:r>
        <w:rPr>
          <w:rFonts w:ascii="Garamond" w:hAnsi="Garamond"/>
          <w:sz w:val="28"/>
          <w:szCs w:val="28"/>
        </w:rPr>
        <w:t xml:space="preserve"> ». Non pas le serviteur par esclavage. </w:t>
      </w:r>
      <w:r w:rsidRPr="002C1336">
        <w:rPr>
          <w:rFonts w:ascii="Garamond" w:hAnsi="Garamond"/>
          <w:b/>
          <w:bCs/>
          <w:sz w:val="28"/>
          <w:szCs w:val="28"/>
        </w:rPr>
        <w:t>Le serviteur par liberté</w:t>
      </w:r>
      <w:r w:rsidR="002C1336" w:rsidRPr="002C1336">
        <w:rPr>
          <w:rFonts w:ascii="Garamond" w:hAnsi="Garamond"/>
          <w:b/>
          <w:bCs/>
          <w:sz w:val="28"/>
          <w:szCs w:val="28"/>
        </w:rPr>
        <w:t> !</w:t>
      </w:r>
      <w:r>
        <w:rPr>
          <w:rFonts w:ascii="Garamond" w:hAnsi="Garamond"/>
          <w:sz w:val="28"/>
          <w:szCs w:val="28"/>
        </w:rPr>
        <w:t xml:space="preserve"> Martin Luther l’avait bien compris, et bien formulé dans son </w:t>
      </w:r>
      <w:r w:rsidR="000A6BBB" w:rsidRPr="000A6BBB">
        <w:rPr>
          <w:rFonts w:ascii="Garamond" w:hAnsi="Garamond"/>
          <w:i/>
          <w:iCs/>
          <w:sz w:val="28"/>
          <w:szCs w:val="28"/>
        </w:rPr>
        <w:t>T</w:t>
      </w:r>
      <w:r w:rsidRPr="000A6BBB">
        <w:rPr>
          <w:rFonts w:ascii="Garamond" w:hAnsi="Garamond"/>
          <w:i/>
          <w:iCs/>
          <w:sz w:val="28"/>
          <w:szCs w:val="28"/>
        </w:rPr>
        <w:t>raité de la liberté chrétienne</w:t>
      </w:r>
      <w:r w:rsidR="000A6BBB">
        <w:rPr>
          <w:rFonts w:ascii="Garamond" w:hAnsi="Garamond"/>
          <w:sz w:val="28"/>
          <w:szCs w:val="28"/>
        </w:rPr>
        <w:t>. Écoutons-le</w:t>
      </w:r>
      <w:r w:rsidR="002C1336">
        <w:rPr>
          <w:rFonts w:ascii="Garamond" w:hAnsi="Garamond"/>
          <w:sz w:val="28"/>
          <w:szCs w:val="28"/>
        </w:rPr>
        <w:t> :</w:t>
      </w:r>
      <w:r>
        <w:rPr>
          <w:rFonts w:ascii="Garamond" w:hAnsi="Garamond"/>
          <w:sz w:val="28"/>
          <w:szCs w:val="28"/>
        </w:rPr>
        <w:t xml:space="preserve"> « </w:t>
      </w:r>
      <w:r w:rsidRPr="000A6BBB">
        <w:rPr>
          <w:rFonts w:ascii="Garamond" w:hAnsi="Garamond"/>
          <w:i/>
          <w:iCs/>
          <w:sz w:val="28"/>
          <w:szCs w:val="28"/>
        </w:rPr>
        <w:t>le chrétien est un homme libre. Maître de toutes choses, il n’est soumis à personne. Le chrétien est un serviteur plein d’obéissance. Il se soumet à tous</w:t>
      </w:r>
      <w:r>
        <w:rPr>
          <w:rFonts w:ascii="Garamond" w:hAnsi="Garamond"/>
          <w:sz w:val="28"/>
          <w:szCs w:val="28"/>
        </w:rPr>
        <w:t> ». C’est par liberté, en pleine conscience, et pas seulement par obéissance que le chrétien se fait serviteur de l’autre. C’est parce que le Christ qui l’a libéré a été serviteur. En se mettant librement au service de ses frères et sœurs en humanité, le chrétien sert son Maître et Seigneur.</w:t>
      </w:r>
    </w:p>
    <w:p w14:paraId="5D44370D" w14:textId="1AF372E4" w:rsidR="00F20FDE" w:rsidRPr="004C5875" w:rsidRDefault="00F20FDE" w:rsidP="00F20FDE">
      <w:pPr>
        <w:jc w:val="both"/>
        <w:rPr>
          <w:rFonts w:ascii="Garamond" w:hAnsi="Garamond"/>
          <w:sz w:val="28"/>
          <w:szCs w:val="28"/>
        </w:rPr>
      </w:pPr>
      <w:r>
        <w:rPr>
          <w:rFonts w:ascii="Garamond" w:hAnsi="Garamond"/>
          <w:sz w:val="28"/>
          <w:szCs w:val="28"/>
        </w:rPr>
        <w:lastRenderedPageBreak/>
        <w:tab/>
        <w:t>Allons. En fuyant les chemins vaniteux de la gloire et du prestige pour incarner l’amour de Dieu, en nous mettant au service de nos frères et de nos sœurs, nous serons en cohérence de vie avec notre dire et notre faire. Que Dieu nous en donne la force.</w:t>
      </w:r>
    </w:p>
    <w:p w14:paraId="45EDADA3" w14:textId="77777777" w:rsidR="00F20FDE" w:rsidRPr="004C5875" w:rsidRDefault="00F20FDE">
      <w:pPr>
        <w:jc w:val="both"/>
        <w:rPr>
          <w:rFonts w:ascii="Garamond" w:hAnsi="Garamond"/>
          <w:sz w:val="28"/>
          <w:szCs w:val="28"/>
        </w:rPr>
      </w:pPr>
    </w:p>
    <w:sectPr w:rsidR="00F20FDE" w:rsidRPr="004C5875" w:rsidSect="004C5875">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956AF"/>
    <w:multiLevelType w:val="multilevel"/>
    <w:tmpl w:val="5ADA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6475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75"/>
    <w:rsid w:val="00065A7B"/>
    <w:rsid w:val="000A6BBB"/>
    <w:rsid w:val="002C1336"/>
    <w:rsid w:val="003E22B4"/>
    <w:rsid w:val="004C5875"/>
    <w:rsid w:val="005F5B3E"/>
    <w:rsid w:val="005F6FF9"/>
    <w:rsid w:val="008262E7"/>
    <w:rsid w:val="009821D8"/>
    <w:rsid w:val="00AF0D6E"/>
    <w:rsid w:val="00F20F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537605C"/>
  <w15:chartTrackingRefBased/>
  <w15:docId w15:val="{4DB72582-3FB9-6445-A6AA-194D1948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F5B3E"/>
    <w:pPr>
      <w:spacing w:before="100" w:beforeAutospacing="1" w:after="100" w:afterAutospacing="1"/>
      <w:outlineLvl w:val="0"/>
    </w:pPr>
    <w:rPr>
      <w:rFonts w:ascii="Times New Roman" w:eastAsia="Times New Roman" w:hAnsi="Times New Roman" w:cs="Times New Roman"/>
      <w:b/>
      <w:bCs/>
      <w:kern w:val="36"/>
      <w:sz w:val="48"/>
      <w:szCs w:val="48"/>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F5B3E"/>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apple-converted-space">
    <w:name w:val="apple-converted-space"/>
    <w:basedOn w:val="Policepardfaut"/>
    <w:rsid w:val="005F5B3E"/>
  </w:style>
  <w:style w:type="character" w:styleId="lev">
    <w:name w:val="Strong"/>
    <w:basedOn w:val="Policepardfaut"/>
    <w:uiPriority w:val="22"/>
    <w:qFormat/>
    <w:rsid w:val="005F5B3E"/>
    <w:rPr>
      <w:b/>
      <w:bCs/>
    </w:rPr>
  </w:style>
  <w:style w:type="paragraph" w:styleId="Paragraphedeliste">
    <w:name w:val="List Paragraph"/>
    <w:basedOn w:val="Normal"/>
    <w:uiPriority w:val="34"/>
    <w:qFormat/>
    <w:rsid w:val="005F5B3E"/>
    <w:pPr>
      <w:ind w:left="720"/>
      <w:contextualSpacing/>
    </w:pPr>
  </w:style>
  <w:style w:type="character" w:customStyle="1" w:styleId="Titre1Car">
    <w:name w:val="Titre 1 Car"/>
    <w:basedOn w:val="Policepardfaut"/>
    <w:link w:val="Titre1"/>
    <w:uiPriority w:val="9"/>
    <w:rsid w:val="005F5B3E"/>
    <w:rPr>
      <w:rFonts w:ascii="Times New Roman" w:eastAsia="Times New Roman" w:hAnsi="Times New Roman" w:cs="Times New Roman"/>
      <w:b/>
      <w:bCs/>
      <w:kern w:val="36"/>
      <w:sz w:val="48"/>
      <w:szCs w:val="48"/>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27388">
      <w:bodyDiv w:val="1"/>
      <w:marLeft w:val="0"/>
      <w:marRight w:val="0"/>
      <w:marTop w:val="0"/>
      <w:marBottom w:val="0"/>
      <w:divBdr>
        <w:top w:val="none" w:sz="0" w:space="0" w:color="auto"/>
        <w:left w:val="none" w:sz="0" w:space="0" w:color="auto"/>
        <w:bottom w:val="none" w:sz="0" w:space="0" w:color="auto"/>
        <w:right w:val="none" w:sz="0" w:space="0" w:color="auto"/>
      </w:divBdr>
      <w:divsChild>
        <w:div w:id="1116025109">
          <w:blockQuote w:val="1"/>
          <w:marLeft w:val="0"/>
          <w:marRight w:val="0"/>
          <w:marTop w:val="450"/>
          <w:marBottom w:val="600"/>
          <w:divBdr>
            <w:top w:val="none" w:sz="0" w:space="0" w:color="auto"/>
            <w:left w:val="none" w:sz="0" w:space="0" w:color="auto"/>
            <w:bottom w:val="none" w:sz="0" w:space="0" w:color="auto"/>
            <w:right w:val="none" w:sz="0" w:space="0" w:color="auto"/>
          </w:divBdr>
        </w:div>
      </w:divsChild>
    </w:div>
    <w:div w:id="429814428">
      <w:bodyDiv w:val="1"/>
      <w:marLeft w:val="0"/>
      <w:marRight w:val="0"/>
      <w:marTop w:val="0"/>
      <w:marBottom w:val="0"/>
      <w:divBdr>
        <w:top w:val="none" w:sz="0" w:space="0" w:color="auto"/>
        <w:left w:val="none" w:sz="0" w:space="0" w:color="auto"/>
        <w:bottom w:val="none" w:sz="0" w:space="0" w:color="auto"/>
        <w:right w:val="none" w:sz="0" w:space="0" w:color="auto"/>
      </w:divBdr>
    </w:div>
    <w:div w:id="162596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3</Pages>
  <Words>1007</Words>
  <Characters>5539</Characters>
  <Application>Microsoft Office Word</Application>
  <DocSecurity>0</DocSecurity>
  <Lines>46</Lines>
  <Paragraphs>13</Paragraphs>
  <ScaleCrop>false</ScaleCrop>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6</cp:revision>
  <dcterms:created xsi:type="dcterms:W3CDTF">2023-09-19T14:38:00Z</dcterms:created>
  <dcterms:modified xsi:type="dcterms:W3CDTF">2023-11-02T05:53:00Z</dcterms:modified>
</cp:coreProperties>
</file>