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4A1C" w14:textId="2FA064F9" w:rsidR="003B31B0" w:rsidRPr="003B31B0" w:rsidRDefault="003B31B0" w:rsidP="003B31B0">
      <w:pPr>
        <w:rPr>
          <w:rFonts w:ascii="Garamond" w:eastAsia="Times New Roman" w:hAnsi="Garamond" w:cs="Times New Roman"/>
          <w:b/>
          <w:bCs/>
          <w:color w:val="121212"/>
          <w:sz w:val="32"/>
          <w:szCs w:val="32"/>
          <w:shd w:val="clear" w:color="auto" w:fill="FFFFFF"/>
          <w:lang w:eastAsia="fr-FR"/>
        </w:rPr>
      </w:pPr>
      <w:r w:rsidRPr="003B31B0">
        <w:rPr>
          <w:rFonts w:ascii="Garamond" w:eastAsia="Times New Roman" w:hAnsi="Garamond" w:cs="Times New Roman"/>
          <w:b/>
          <w:bCs/>
          <w:color w:val="121212"/>
          <w:sz w:val="32"/>
          <w:szCs w:val="32"/>
          <w:shd w:val="clear" w:color="auto" w:fill="FFFFFF"/>
          <w:lang w:eastAsia="fr-FR"/>
        </w:rPr>
        <w:t xml:space="preserve">Prédication du 31 </w:t>
      </w:r>
      <w:proofErr w:type="spellStart"/>
      <w:r w:rsidRPr="003B31B0">
        <w:rPr>
          <w:rFonts w:ascii="Garamond" w:eastAsia="Times New Roman" w:hAnsi="Garamond" w:cs="Times New Roman"/>
          <w:b/>
          <w:bCs/>
          <w:color w:val="121212"/>
          <w:sz w:val="32"/>
          <w:szCs w:val="32"/>
          <w:shd w:val="clear" w:color="auto" w:fill="FFFFFF"/>
          <w:lang w:eastAsia="fr-FR"/>
        </w:rPr>
        <w:t>juillet_Périgueux</w:t>
      </w:r>
      <w:proofErr w:type="spellEnd"/>
    </w:p>
    <w:p w14:paraId="55BB0489" w14:textId="0CABA129" w:rsidR="003B31B0" w:rsidRDefault="003B31B0" w:rsidP="003B31B0">
      <w:pPr>
        <w:jc w:val="both"/>
        <w:rPr>
          <w:rFonts w:ascii="Garamond" w:eastAsia="Times New Roman" w:hAnsi="Garamond" w:cs="Times New Roman"/>
          <w:color w:val="121212"/>
          <w:sz w:val="28"/>
          <w:szCs w:val="28"/>
          <w:shd w:val="clear" w:color="auto" w:fill="FFFFFF"/>
          <w:lang w:eastAsia="fr-FR"/>
        </w:rPr>
      </w:pPr>
      <w:r>
        <w:rPr>
          <w:rFonts w:ascii="Garamond" w:eastAsia="Times New Roman" w:hAnsi="Garamond" w:cs="Times New Roman"/>
          <w:color w:val="121212"/>
          <w:sz w:val="28"/>
          <w:szCs w:val="28"/>
          <w:shd w:val="clear" w:color="auto" w:fill="FFFFFF"/>
          <w:lang w:eastAsia="fr-FR"/>
        </w:rPr>
        <w:tab/>
        <w:t xml:space="preserve">Le texte proposé à notre méditation ce matin se trouve dans l’Évangile de Luc, chapitre 12, versets 13 à 21 : </w:t>
      </w:r>
    </w:p>
    <w:p w14:paraId="6961D4FD" w14:textId="6F367E6F" w:rsidR="003B31B0" w:rsidRDefault="003B31B0" w:rsidP="003B31B0">
      <w:pPr>
        <w:ind w:firstLine="708"/>
        <w:jc w:val="both"/>
        <w:rPr>
          <w:rFonts w:ascii="Garamond" w:eastAsia="Times New Roman" w:hAnsi="Garamond" w:cs="Times New Roman"/>
          <w:color w:val="121212"/>
          <w:sz w:val="28"/>
          <w:szCs w:val="28"/>
          <w:shd w:val="clear" w:color="auto" w:fill="FFFFFF"/>
          <w:lang w:eastAsia="fr-FR"/>
        </w:rPr>
      </w:pPr>
      <w:r>
        <w:rPr>
          <w:rFonts w:ascii="Garamond" w:eastAsia="Times New Roman" w:hAnsi="Garamond" w:cs="Times New Roman"/>
          <w:color w:val="121212"/>
          <w:sz w:val="28"/>
          <w:szCs w:val="28"/>
          <w:shd w:val="clear" w:color="auto" w:fill="FFFFFF"/>
          <w:lang w:eastAsia="fr-FR"/>
        </w:rPr>
        <w:t>« </w:t>
      </w:r>
      <w:r w:rsidRPr="003B31B0">
        <w:rPr>
          <w:rFonts w:ascii="Garamond" w:eastAsia="Times New Roman" w:hAnsi="Garamond" w:cs="Times New Roman"/>
          <w:color w:val="121212"/>
          <w:sz w:val="28"/>
          <w:szCs w:val="28"/>
          <w:shd w:val="clear" w:color="auto" w:fill="FFFFFF"/>
          <w:vertAlign w:val="subscript"/>
          <w:lang w:eastAsia="fr-FR"/>
        </w:rPr>
        <w:t>13</w:t>
      </w:r>
      <w:r>
        <w:rPr>
          <w:rFonts w:ascii="Garamond" w:eastAsia="Times New Roman" w:hAnsi="Garamond" w:cs="Times New Roman"/>
          <w:color w:val="121212"/>
          <w:sz w:val="28"/>
          <w:szCs w:val="28"/>
          <w:shd w:val="clear" w:color="auto" w:fill="FFFFFF"/>
          <w:lang w:eastAsia="fr-FR"/>
        </w:rPr>
        <w:t xml:space="preserve"> Quelqu’un lui dit, de</w:t>
      </w:r>
      <w:r w:rsidRPr="003B31B0">
        <w:rPr>
          <w:rFonts w:ascii="Garamond" w:eastAsia="Times New Roman" w:hAnsi="Garamond" w:cs="Times New Roman"/>
          <w:color w:val="121212"/>
          <w:sz w:val="28"/>
          <w:szCs w:val="28"/>
          <w:shd w:val="clear" w:color="auto" w:fill="FFFFFF"/>
          <w:lang w:eastAsia="fr-FR"/>
        </w:rPr>
        <w:t xml:space="preserve"> la foule</w:t>
      </w:r>
      <w:r>
        <w:rPr>
          <w:rFonts w:ascii="Garamond" w:eastAsia="Times New Roman" w:hAnsi="Garamond" w:cs="Times New Roman"/>
          <w:color w:val="121212"/>
          <w:sz w:val="28"/>
          <w:szCs w:val="28"/>
          <w:shd w:val="clear" w:color="auto" w:fill="FFFFFF"/>
          <w:lang w:eastAsia="fr-FR"/>
        </w:rPr>
        <w:t xml:space="preserve"> </w:t>
      </w:r>
      <w:r w:rsidRPr="003B31B0">
        <w:rPr>
          <w:rFonts w:ascii="Garamond" w:eastAsia="Times New Roman" w:hAnsi="Garamond" w:cs="Times New Roman"/>
          <w:color w:val="121212"/>
          <w:sz w:val="28"/>
          <w:szCs w:val="28"/>
          <w:shd w:val="clear" w:color="auto" w:fill="FFFFFF"/>
          <w:lang w:eastAsia="fr-FR"/>
        </w:rPr>
        <w:t xml:space="preserve">: </w:t>
      </w:r>
      <w:r>
        <w:rPr>
          <w:rFonts w:ascii="Garamond" w:eastAsia="Times New Roman" w:hAnsi="Garamond" w:cs="Times New Roman"/>
          <w:color w:val="121212"/>
          <w:sz w:val="28"/>
          <w:szCs w:val="28"/>
          <w:shd w:val="clear" w:color="auto" w:fill="FFFFFF"/>
          <w:lang w:eastAsia="fr-FR"/>
        </w:rPr>
        <w:t>"</w:t>
      </w:r>
      <w:r w:rsidRPr="003B31B0">
        <w:rPr>
          <w:rFonts w:ascii="Garamond" w:eastAsia="Times New Roman" w:hAnsi="Garamond" w:cs="Times New Roman"/>
          <w:i/>
          <w:iCs/>
          <w:color w:val="121212"/>
          <w:sz w:val="28"/>
          <w:szCs w:val="28"/>
          <w:shd w:val="clear" w:color="auto" w:fill="FFFFFF"/>
          <w:lang w:eastAsia="fr-FR"/>
        </w:rPr>
        <w:t>Maître, di</w:t>
      </w:r>
      <w:r>
        <w:rPr>
          <w:rFonts w:ascii="Garamond" w:eastAsia="Times New Roman" w:hAnsi="Garamond" w:cs="Times New Roman"/>
          <w:i/>
          <w:iCs/>
          <w:color w:val="121212"/>
          <w:sz w:val="28"/>
          <w:szCs w:val="28"/>
          <w:shd w:val="clear" w:color="auto" w:fill="FFFFFF"/>
          <w:lang w:eastAsia="fr-FR"/>
        </w:rPr>
        <w:t>t</w:t>
      </w:r>
      <w:r w:rsidRPr="003B31B0">
        <w:rPr>
          <w:rFonts w:ascii="Garamond" w:eastAsia="Times New Roman" w:hAnsi="Garamond" w:cs="Times New Roman"/>
          <w:i/>
          <w:iCs/>
          <w:color w:val="121212"/>
          <w:sz w:val="28"/>
          <w:szCs w:val="28"/>
          <w:shd w:val="clear" w:color="auto" w:fill="FFFFFF"/>
          <w:lang w:eastAsia="fr-FR"/>
        </w:rPr>
        <w:t xml:space="preserve"> à mon frère de partager avec moi l’héritage</w:t>
      </w:r>
      <w:r>
        <w:rPr>
          <w:rFonts w:ascii="Garamond" w:eastAsia="Times New Roman" w:hAnsi="Garamond" w:cs="Times New Roman"/>
          <w:i/>
          <w:iCs/>
          <w:color w:val="121212"/>
          <w:sz w:val="28"/>
          <w:szCs w:val="28"/>
          <w:shd w:val="clear" w:color="auto" w:fill="FFFFFF"/>
          <w:lang w:eastAsia="fr-FR"/>
        </w:rPr>
        <w:t xml:space="preserve"> </w:t>
      </w:r>
      <w:r w:rsidRPr="003B31B0">
        <w:rPr>
          <w:rFonts w:ascii="Garamond" w:eastAsia="Times New Roman" w:hAnsi="Garamond" w:cs="Times New Roman"/>
          <w:i/>
          <w:iCs/>
          <w:color w:val="121212"/>
          <w:sz w:val="28"/>
          <w:szCs w:val="28"/>
          <w:shd w:val="clear" w:color="auto" w:fill="FFFFFF"/>
          <w:lang w:eastAsia="fr-FR"/>
        </w:rPr>
        <w:t>!</w:t>
      </w:r>
      <w:r>
        <w:rPr>
          <w:rFonts w:ascii="Garamond" w:eastAsia="Times New Roman" w:hAnsi="Garamond" w:cs="Times New Roman"/>
          <w:color w:val="121212"/>
          <w:sz w:val="28"/>
          <w:szCs w:val="28"/>
          <w:shd w:val="clear" w:color="auto" w:fill="FFFFFF"/>
          <w:lang w:eastAsia="fr-FR"/>
        </w:rPr>
        <w:t>"</w:t>
      </w:r>
      <w:r w:rsidRPr="003B31B0">
        <w:rPr>
          <w:rFonts w:ascii="Garamond" w:eastAsia="Times New Roman" w:hAnsi="Garamond" w:cs="Times New Roman"/>
          <w:color w:val="121212"/>
          <w:sz w:val="28"/>
          <w:szCs w:val="28"/>
          <w:shd w:val="clear" w:color="auto" w:fill="FFFFFF"/>
          <w:lang w:eastAsia="fr-FR"/>
        </w:rPr>
        <w:t xml:space="preserve"> </w:t>
      </w:r>
      <w:r w:rsidRPr="003B31B0">
        <w:rPr>
          <w:rFonts w:ascii="Garamond" w:eastAsia="Times New Roman" w:hAnsi="Garamond" w:cs="Times New Roman"/>
          <w:color w:val="121212"/>
          <w:sz w:val="28"/>
          <w:szCs w:val="28"/>
          <w:shd w:val="clear" w:color="auto" w:fill="FFFFFF"/>
          <w:vertAlign w:val="subscript"/>
          <w:lang w:eastAsia="fr-FR"/>
        </w:rPr>
        <w:t>14</w:t>
      </w:r>
      <w:r>
        <w:rPr>
          <w:rFonts w:ascii="Garamond" w:eastAsia="Times New Roman" w:hAnsi="Garamond" w:cs="Times New Roman"/>
          <w:color w:val="121212"/>
          <w:sz w:val="28"/>
          <w:szCs w:val="28"/>
          <w:shd w:val="clear" w:color="auto" w:fill="FFFFFF"/>
          <w:lang w:eastAsia="fr-FR"/>
        </w:rPr>
        <w:t xml:space="preserve"> </w:t>
      </w:r>
      <w:r w:rsidRPr="003B31B0">
        <w:rPr>
          <w:rFonts w:ascii="Garamond" w:eastAsia="Times New Roman" w:hAnsi="Garamond" w:cs="Times New Roman"/>
          <w:color w:val="121212"/>
          <w:sz w:val="28"/>
          <w:szCs w:val="28"/>
          <w:shd w:val="clear" w:color="auto" w:fill="FFFFFF"/>
          <w:lang w:eastAsia="fr-FR"/>
        </w:rPr>
        <w:t xml:space="preserve">Mais Jésus lui répondit : </w:t>
      </w:r>
      <w:r>
        <w:rPr>
          <w:rFonts w:ascii="Garamond" w:eastAsia="Times New Roman" w:hAnsi="Garamond" w:cs="Times New Roman"/>
          <w:color w:val="121212"/>
          <w:sz w:val="28"/>
          <w:szCs w:val="28"/>
          <w:shd w:val="clear" w:color="auto" w:fill="FFFFFF"/>
          <w:lang w:eastAsia="fr-FR"/>
        </w:rPr>
        <w:t>"</w:t>
      </w:r>
      <w:r>
        <w:rPr>
          <w:rFonts w:ascii="Garamond" w:eastAsia="Times New Roman" w:hAnsi="Garamond" w:cs="Times New Roman"/>
          <w:i/>
          <w:iCs/>
          <w:color w:val="121212"/>
          <w:sz w:val="28"/>
          <w:szCs w:val="28"/>
          <w:shd w:val="clear" w:color="auto" w:fill="FFFFFF"/>
          <w:lang w:eastAsia="fr-FR"/>
        </w:rPr>
        <w:t>Homme</w:t>
      </w:r>
      <w:r w:rsidRPr="003B31B0">
        <w:rPr>
          <w:rFonts w:ascii="Garamond" w:eastAsia="Times New Roman" w:hAnsi="Garamond" w:cs="Times New Roman"/>
          <w:i/>
          <w:iCs/>
          <w:color w:val="121212"/>
          <w:sz w:val="28"/>
          <w:szCs w:val="28"/>
          <w:shd w:val="clear" w:color="auto" w:fill="FFFFFF"/>
          <w:lang w:eastAsia="fr-FR"/>
        </w:rPr>
        <w:t xml:space="preserve">, qui m’a établi </w:t>
      </w:r>
      <w:r w:rsidRPr="003B31B0">
        <w:rPr>
          <w:rFonts w:ascii="Garamond" w:eastAsia="Times New Roman" w:hAnsi="Garamond" w:cs="Times New Roman"/>
          <w:b/>
          <w:bCs/>
          <w:i/>
          <w:iCs/>
          <w:color w:val="121212"/>
          <w:sz w:val="28"/>
          <w:szCs w:val="28"/>
          <w:shd w:val="clear" w:color="auto" w:fill="FFFFFF"/>
          <w:lang w:eastAsia="fr-FR"/>
        </w:rPr>
        <w:t>juge ou arbitre</w:t>
      </w:r>
      <w:r w:rsidRPr="003B31B0">
        <w:rPr>
          <w:rFonts w:ascii="Garamond" w:eastAsia="Times New Roman" w:hAnsi="Garamond" w:cs="Times New Roman"/>
          <w:i/>
          <w:iCs/>
          <w:color w:val="121212"/>
          <w:sz w:val="28"/>
          <w:szCs w:val="28"/>
          <w:shd w:val="clear" w:color="auto" w:fill="FFFFFF"/>
          <w:lang w:eastAsia="fr-FR"/>
        </w:rPr>
        <w:t xml:space="preserve"> </w:t>
      </w:r>
      <w:r>
        <w:rPr>
          <w:rFonts w:ascii="Garamond" w:eastAsia="Times New Roman" w:hAnsi="Garamond" w:cs="Times New Roman"/>
          <w:i/>
          <w:iCs/>
          <w:color w:val="121212"/>
          <w:sz w:val="28"/>
          <w:szCs w:val="28"/>
          <w:shd w:val="clear" w:color="auto" w:fill="FFFFFF"/>
          <w:lang w:eastAsia="fr-FR"/>
        </w:rPr>
        <w:t>(</w:t>
      </w:r>
      <w:proofErr w:type="spellStart"/>
      <w:r>
        <w:rPr>
          <w:rFonts w:ascii="Garamond" w:eastAsia="Times New Roman" w:hAnsi="Garamond" w:cs="Times New Roman"/>
          <w:i/>
          <w:iCs/>
          <w:color w:val="121212"/>
          <w:sz w:val="28"/>
          <w:szCs w:val="28"/>
          <w:shd w:val="clear" w:color="auto" w:fill="FFFFFF"/>
          <w:lang w:eastAsia="fr-FR"/>
        </w:rPr>
        <w:t>litt</w:t>
      </w:r>
      <w:proofErr w:type="spellEnd"/>
      <w:r>
        <w:rPr>
          <w:rFonts w:ascii="Garamond" w:eastAsia="Times New Roman" w:hAnsi="Garamond" w:cs="Times New Roman"/>
          <w:i/>
          <w:iCs/>
          <w:color w:val="121212"/>
          <w:sz w:val="28"/>
          <w:szCs w:val="28"/>
          <w:shd w:val="clear" w:color="auto" w:fill="FFFFFF"/>
          <w:lang w:eastAsia="fr-FR"/>
        </w:rPr>
        <w:t> : partageur) sur vous</w:t>
      </w:r>
      <w:r w:rsidRPr="003B31B0">
        <w:rPr>
          <w:rFonts w:ascii="Garamond" w:eastAsia="Times New Roman" w:hAnsi="Garamond" w:cs="Times New Roman"/>
          <w:i/>
          <w:iCs/>
          <w:color w:val="121212"/>
          <w:sz w:val="28"/>
          <w:szCs w:val="28"/>
          <w:shd w:val="clear" w:color="auto" w:fill="FFFFFF"/>
          <w:lang w:eastAsia="fr-FR"/>
        </w:rPr>
        <w:t> ?</w:t>
      </w:r>
      <w:r>
        <w:rPr>
          <w:rFonts w:ascii="Garamond" w:eastAsia="Times New Roman" w:hAnsi="Garamond" w:cs="Times New Roman"/>
          <w:color w:val="121212"/>
          <w:sz w:val="28"/>
          <w:szCs w:val="28"/>
          <w:shd w:val="clear" w:color="auto" w:fill="FFFFFF"/>
          <w:lang w:eastAsia="fr-FR"/>
        </w:rPr>
        <w:t>"</w:t>
      </w:r>
      <w:r w:rsidRPr="003B31B0">
        <w:rPr>
          <w:rFonts w:ascii="Garamond" w:eastAsia="Times New Roman" w:hAnsi="Garamond" w:cs="Times New Roman"/>
          <w:color w:val="121212"/>
          <w:sz w:val="28"/>
          <w:szCs w:val="28"/>
          <w:shd w:val="clear" w:color="auto" w:fill="FFFFFF"/>
          <w:lang w:eastAsia="fr-FR"/>
        </w:rPr>
        <w:t xml:space="preserve"> </w:t>
      </w:r>
      <w:r w:rsidRPr="003B31B0">
        <w:rPr>
          <w:rFonts w:ascii="Garamond" w:eastAsia="Times New Roman" w:hAnsi="Garamond" w:cs="Times New Roman"/>
          <w:color w:val="121212"/>
          <w:sz w:val="28"/>
          <w:szCs w:val="28"/>
          <w:shd w:val="clear" w:color="auto" w:fill="FFFFFF"/>
          <w:vertAlign w:val="subscript"/>
          <w:lang w:eastAsia="fr-FR"/>
        </w:rPr>
        <w:t>15</w:t>
      </w:r>
      <w:r>
        <w:rPr>
          <w:rFonts w:ascii="Garamond" w:eastAsia="Times New Roman" w:hAnsi="Garamond" w:cs="Times New Roman"/>
          <w:color w:val="121212"/>
          <w:sz w:val="28"/>
          <w:szCs w:val="28"/>
          <w:shd w:val="clear" w:color="auto" w:fill="FFFFFF"/>
          <w:lang w:eastAsia="fr-FR"/>
        </w:rPr>
        <w:t xml:space="preserve"> I</w:t>
      </w:r>
      <w:r w:rsidRPr="003B31B0">
        <w:rPr>
          <w:rFonts w:ascii="Garamond" w:eastAsia="Times New Roman" w:hAnsi="Garamond" w:cs="Times New Roman"/>
          <w:color w:val="121212"/>
          <w:sz w:val="28"/>
          <w:szCs w:val="28"/>
          <w:shd w:val="clear" w:color="auto" w:fill="FFFFFF"/>
          <w:lang w:eastAsia="fr-FR"/>
        </w:rPr>
        <w:t xml:space="preserve">l </w:t>
      </w:r>
      <w:r>
        <w:rPr>
          <w:rFonts w:ascii="Garamond" w:eastAsia="Times New Roman" w:hAnsi="Garamond" w:cs="Times New Roman"/>
          <w:color w:val="121212"/>
          <w:sz w:val="28"/>
          <w:szCs w:val="28"/>
          <w:shd w:val="clear" w:color="auto" w:fill="FFFFFF"/>
          <w:lang w:eastAsia="fr-FR"/>
        </w:rPr>
        <w:t xml:space="preserve">leur </w:t>
      </w:r>
      <w:r w:rsidRPr="003B31B0">
        <w:rPr>
          <w:rFonts w:ascii="Garamond" w:eastAsia="Times New Roman" w:hAnsi="Garamond" w:cs="Times New Roman"/>
          <w:color w:val="121212"/>
          <w:sz w:val="28"/>
          <w:szCs w:val="28"/>
          <w:shd w:val="clear" w:color="auto" w:fill="FFFFFF"/>
          <w:lang w:eastAsia="fr-FR"/>
        </w:rPr>
        <w:t xml:space="preserve">dit : </w:t>
      </w:r>
      <w:r>
        <w:rPr>
          <w:rFonts w:ascii="Garamond" w:eastAsia="Times New Roman" w:hAnsi="Garamond" w:cs="Times New Roman"/>
          <w:color w:val="121212"/>
          <w:sz w:val="28"/>
          <w:szCs w:val="28"/>
          <w:shd w:val="clear" w:color="auto" w:fill="FFFFFF"/>
          <w:lang w:eastAsia="fr-FR"/>
        </w:rPr>
        <w:t>"</w:t>
      </w:r>
      <w:r>
        <w:rPr>
          <w:rFonts w:ascii="Garamond" w:eastAsia="Times New Roman" w:hAnsi="Garamond" w:cs="Times New Roman"/>
          <w:i/>
          <w:iCs/>
          <w:color w:val="121212"/>
          <w:sz w:val="28"/>
          <w:szCs w:val="28"/>
          <w:shd w:val="clear" w:color="auto" w:fill="FFFFFF"/>
          <w:lang w:eastAsia="fr-FR"/>
        </w:rPr>
        <w:t>Ouvrez les yeux</w:t>
      </w:r>
      <w:r w:rsidRPr="003B31B0">
        <w:rPr>
          <w:rFonts w:ascii="Garamond" w:eastAsia="Times New Roman" w:hAnsi="Garamond" w:cs="Times New Roman"/>
          <w:i/>
          <w:iCs/>
          <w:color w:val="121212"/>
          <w:sz w:val="28"/>
          <w:szCs w:val="28"/>
          <w:shd w:val="clear" w:color="auto" w:fill="FFFFFF"/>
          <w:lang w:eastAsia="fr-FR"/>
        </w:rPr>
        <w:t xml:space="preserve"> et</w:t>
      </w:r>
      <w:r>
        <w:rPr>
          <w:rFonts w:ascii="Garamond" w:eastAsia="Times New Roman" w:hAnsi="Garamond" w:cs="Times New Roman"/>
          <w:color w:val="121212"/>
          <w:sz w:val="28"/>
          <w:szCs w:val="28"/>
          <w:shd w:val="clear" w:color="auto" w:fill="FFFFFF"/>
          <w:lang w:eastAsia="fr-FR"/>
        </w:rPr>
        <w:t xml:space="preserve"> </w:t>
      </w:r>
      <w:r>
        <w:rPr>
          <w:rFonts w:ascii="Garamond" w:eastAsia="Times New Roman" w:hAnsi="Garamond" w:cs="Times New Roman"/>
          <w:i/>
          <w:iCs/>
          <w:color w:val="121212"/>
          <w:sz w:val="28"/>
          <w:szCs w:val="28"/>
          <w:shd w:val="clear" w:color="auto" w:fill="FFFFFF"/>
          <w:lang w:eastAsia="fr-FR"/>
        </w:rPr>
        <w:t>g</w:t>
      </w:r>
      <w:r w:rsidRPr="003B31B0">
        <w:rPr>
          <w:rFonts w:ascii="Garamond" w:eastAsia="Times New Roman" w:hAnsi="Garamond" w:cs="Times New Roman"/>
          <w:i/>
          <w:iCs/>
          <w:color w:val="121212"/>
          <w:sz w:val="28"/>
          <w:szCs w:val="28"/>
          <w:shd w:val="clear" w:color="auto" w:fill="FFFFFF"/>
          <w:lang w:eastAsia="fr-FR"/>
        </w:rPr>
        <w:t>ardez-vous</w:t>
      </w:r>
      <w:r>
        <w:rPr>
          <w:rFonts w:ascii="Garamond" w:eastAsia="Times New Roman" w:hAnsi="Garamond" w:cs="Times New Roman"/>
          <w:i/>
          <w:iCs/>
          <w:color w:val="121212"/>
          <w:sz w:val="28"/>
          <w:szCs w:val="28"/>
          <w:shd w:val="clear" w:color="auto" w:fill="FFFFFF"/>
          <w:lang w:eastAsia="fr-FR"/>
        </w:rPr>
        <w:t xml:space="preserve"> de toute cupidité / avarice (</w:t>
      </w:r>
      <w:proofErr w:type="spellStart"/>
      <w:r>
        <w:rPr>
          <w:rFonts w:ascii="Garamond" w:eastAsia="Times New Roman" w:hAnsi="Garamond" w:cs="Times New Roman"/>
          <w:i/>
          <w:iCs/>
          <w:color w:val="121212"/>
          <w:sz w:val="28"/>
          <w:szCs w:val="28"/>
          <w:shd w:val="clear" w:color="auto" w:fill="FFFFFF"/>
          <w:lang w:eastAsia="fr-FR"/>
        </w:rPr>
        <w:t>pleonexia</w:t>
      </w:r>
      <w:proofErr w:type="spellEnd"/>
      <w:r>
        <w:rPr>
          <w:rFonts w:ascii="Garamond" w:eastAsia="Times New Roman" w:hAnsi="Garamond" w:cs="Times New Roman"/>
          <w:i/>
          <w:iCs/>
          <w:color w:val="121212"/>
          <w:sz w:val="28"/>
          <w:szCs w:val="28"/>
          <w:shd w:val="clear" w:color="auto" w:fill="FFFFFF"/>
          <w:lang w:eastAsia="fr-FR"/>
        </w:rPr>
        <w:t>)</w:t>
      </w:r>
      <w:r w:rsidRPr="003B31B0">
        <w:rPr>
          <w:rFonts w:ascii="Garamond" w:eastAsia="Times New Roman" w:hAnsi="Garamond" w:cs="Times New Roman"/>
          <w:i/>
          <w:iCs/>
          <w:color w:val="121212"/>
          <w:sz w:val="28"/>
          <w:szCs w:val="28"/>
          <w:shd w:val="clear" w:color="auto" w:fill="FFFFFF"/>
          <w:lang w:eastAsia="fr-FR"/>
        </w:rPr>
        <w:t xml:space="preserve">, </w:t>
      </w:r>
      <w:r>
        <w:rPr>
          <w:rFonts w:ascii="Garamond" w:eastAsia="Times New Roman" w:hAnsi="Garamond" w:cs="Times New Roman"/>
          <w:i/>
          <w:iCs/>
          <w:color w:val="121212"/>
          <w:sz w:val="28"/>
          <w:szCs w:val="28"/>
          <w:shd w:val="clear" w:color="auto" w:fill="FFFFFF"/>
          <w:lang w:eastAsia="fr-FR"/>
        </w:rPr>
        <w:t>car, pour quelqu’un qui est dans l’avoir en abondance (</w:t>
      </w:r>
      <w:proofErr w:type="spellStart"/>
      <w:r>
        <w:rPr>
          <w:rFonts w:ascii="Garamond" w:eastAsia="Times New Roman" w:hAnsi="Garamond" w:cs="Times New Roman"/>
          <w:i/>
          <w:iCs/>
          <w:color w:val="121212"/>
          <w:sz w:val="28"/>
          <w:szCs w:val="28"/>
          <w:shd w:val="clear" w:color="auto" w:fill="FFFFFF"/>
          <w:lang w:eastAsia="fr-FR"/>
        </w:rPr>
        <w:t>perisseuein</w:t>
      </w:r>
      <w:proofErr w:type="spellEnd"/>
      <w:r>
        <w:rPr>
          <w:rFonts w:ascii="Garamond" w:eastAsia="Times New Roman" w:hAnsi="Garamond" w:cs="Times New Roman"/>
          <w:i/>
          <w:iCs/>
          <w:color w:val="121212"/>
          <w:sz w:val="28"/>
          <w:szCs w:val="28"/>
          <w:shd w:val="clear" w:color="auto" w:fill="FFFFFF"/>
          <w:lang w:eastAsia="fr-FR"/>
        </w:rPr>
        <w:t xml:space="preserve">), </w:t>
      </w:r>
      <w:r w:rsidRPr="003B31B0">
        <w:rPr>
          <w:rFonts w:ascii="Garamond" w:eastAsia="Times New Roman" w:hAnsi="Garamond" w:cs="Times New Roman"/>
          <w:b/>
          <w:bCs/>
          <w:i/>
          <w:iCs/>
          <w:color w:val="121212"/>
          <w:sz w:val="28"/>
          <w:szCs w:val="28"/>
          <w:shd w:val="clear" w:color="auto" w:fill="FFFFFF"/>
          <w:lang w:eastAsia="fr-FR"/>
        </w:rPr>
        <w:t>sa vie ne vient pas des choses qui lui appartiennent</w:t>
      </w:r>
      <w:r>
        <w:rPr>
          <w:rFonts w:ascii="Garamond" w:eastAsia="Times New Roman" w:hAnsi="Garamond" w:cs="Times New Roman"/>
          <w:color w:val="121212"/>
          <w:sz w:val="28"/>
          <w:szCs w:val="28"/>
          <w:shd w:val="clear" w:color="auto" w:fill="FFFFFF"/>
          <w:lang w:eastAsia="fr-FR"/>
        </w:rPr>
        <w:t>"</w:t>
      </w:r>
      <w:r w:rsidRPr="003B31B0">
        <w:rPr>
          <w:rFonts w:ascii="Garamond" w:eastAsia="Times New Roman" w:hAnsi="Garamond" w:cs="Times New Roman"/>
          <w:color w:val="121212"/>
          <w:sz w:val="28"/>
          <w:szCs w:val="28"/>
          <w:shd w:val="clear" w:color="auto" w:fill="FFFFFF"/>
          <w:lang w:eastAsia="fr-FR"/>
        </w:rPr>
        <w:t xml:space="preserve">. </w:t>
      </w:r>
      <w:r w:rsidRPr="003B31B0">
        <w:rPr>
          <w:rFonts w:ascii="Garamond" w:eastAsia="Times New Roman" w:hAnsi="Garamond" w:cs="Times New Roman"/>
          <w:color w:val="121212"/>
          <w:sz w:val="28"/>
          <w:szCs w:val="28"/>
          <w:shd w:val="clear" w:color="auto" w:fill="FFFFFF"/>
          <w:vertAlign w:val="subscript"/>
          <w:lang w:eastAsia="fr-FR"/>
        </w:rPr>
        <w:t>16</w:t>
      </w:r>
      <w:r>
        <w:rPr>
          <w:rFonts w:ascii="Garamond" w:eastAsia="Times New Roman" w:hAnsi="Garamond" w:cs="Times New Roman"/>
          <w:color w:val="121212"/>
          <w:sz w:val="28"/>
          <w:szCs w:val="28"/>
          <w:shd w:val="clear" w:color="auto" w:fill="FFFFFF"/>
          <w:lang w:eastAsia="fr-FR"/>
        </w:rPr>
        <w:t xml:space="preserve"> </w:t>
      </w:r>
      <w:r w:rsidRPr="003B31B0">
        <w:rPr>
          <w:rFonts w:ascii="Garamond" w:eastAsia="Times New Roman" w:hAnsi="Garamond" w:cs="Times New Roman"/>
          <w:color w:val="121212"/>
          <w:sz w:val="28"/>
          <w:szCs w:val="28"/>
          <w:shd w:val="clear" w:color="auto" w:fill="FFFFFF"/>
          <w:lang w:eastAsia="fr-FR"/>
        </w:rPr>
        <w:t xml:space="preserve">Il leur </w:t>
      </w:r>
      <w:r>
        <w:rPr>
          <w:rFonts w:ascii="Garamond" w:eastAsia="Times New Roman" w:hAnsi="Garamond" w:cs="Times New Roman"/>
          <w:color w:val="121212"/>
          <w:sz w:val="28"/>
          <w:szCs w:val="28"/>
          <w:shd w:val="clear" w:color="auto" w:fill="FFFFFF"/>
          <w:lang w:eastAsia="fr-FR"/>
        </w:rPr>
        <w:t>dit</w:t>
      </w:r>
      <w:r w:rsidRPr="003B31B0">
        <w:rPr>
          <w:rFonts w:ascii="Garamond" w:eastAsia="Times New Roman" w:hAnsi="Garamond" w:cs="Times New Roman"/>
          <w:color w:val="121212"/>
          <w:sz w:val="28"/>
          <w:szCs w:val="28"/>
          <w:shd w:val="clear" w:color="auto" w:fill="FFFFFF"/>
          <w:lang w:eastAsia="fr-FR"/>
        </w:rPr>
        <w:t xml:space="preserve"> </w:t>
      </w:r>
      <w:r>
        <w:rPr>
          <w:rFonts w:ascii="Garamond" w:eastAsia="Times New Roman" w:hAnsi="Garamond" w:cs="Times New Roman"/>
          <w:color w:val="121212"/>
          <w:sz w:val="28"/>
          <w:szCs w:val="28"/>
          <w:shd w:val="clear" w:color="auto" w:fill="FFFFFF"/>
          <w:lang w:eastAsia="fr-FR"/>
        </w:rPr>
        <w:t>une</w:t>
      </w:r>
      <w:r w:rsidRPr="003B31B0">
        <w:rPr>
          <w:rFonts w:ascii="Garamond" w:eastAsia="Times New Roman" w:hAnsi="Garamond" w:cs="Times New Roman"/>
          <w:color w:val="121212"/>
          <w:sz w:val="28"/>
          <w:szCs w:val="28"/>
          <w:shd w:val="clear" w:color="auto" w:fill="FFFFFF"/>
          <w:lang w:eastAsia="fr-FR"/>
        </w:rPr>
        <w:t xml:space="preserve"> parabole : </w:t>
      </w:r>
      <w:r>
        <w:rPr>
          <w:rFonts w:ascii="Garamond" w:eastAsia="Times New Roman" w:hAnsi="Garamond" w:cs="Times New Roman"/>
          <w:color w:val="121212"/>
          <w:sz w:val="28"/>
          <w:szCs w:val="28"/>
          <w:shd w:val="clear" w:color="auto" w:fill="FFFFFF"/>
          <w:lang w:eastAsia="fr-FR"/>
        </w:rPr>
        <w:t>"</w:t>
      </w:r>
      <w:r w:rsidRPr="003B31B0">
        <w:rPr>
          <w:rFonts w:ascii="Garamond" w:eastAsia="Times New Roman" w:hAnsi="Garamond" w:cs="Times New Roman"/>
          <w:i/>
          <w:iCs/>
          <w:color w:val="121212"/>
          <w:sz w:val="28"/>
          <w:szCs w:val="28"/>
          <w:shd w:val="clear" w:color="auto" w:fill="FFFFFF"/>
          <w:lang w:eastAsia="fr-FR"/>
        </w:rPr>
        <w:t>Le domaine d’un</w:t>
      </w:r>
      <w:r>
        <w:rPr>
          <w:rFonts w:ascii="Garamond" w:eastAsia="Times New Roman" w:hAnsi="Garamond" w:cs="Times New Roman"/>
          <w:i/>
          <w:iCs/>
          <w:color w:val="121212"/>
          <w:sz w:val="28"/>
          <w:szCs w:val="28"/>
          <w:shd w:val="clear" w:color="auto" w:fill="FFFFFF"/>
          <w:lang w:eastAsia="fr-FR"/>
        </w:rPr>
        <w:t xml:space="preserve"> homme</w:t>
      </w:r>
      <w:r w:rsidRPr="003B31B0">
        <w:rPr>
          <w:rFonts w:ascii="Garamond" w:eastAsia="Times New Roman" w:hAnsi="Garamond" w:cs="Times New Roman"/>
          <w:i/>
          <w:iCs/>
          <w:color w:val="121212"/>
          <w:sz w:val="28"/>
          <w:szCs w:val="28"/>
          <w:shd w:val="clear" w:color="auto" w:fill="FFFFFF"/>
          <w:lang w:eastAsia="fr-FR"/>
        </w:rPr>
        <w:t xml:space="preserve"> riche avait </w:t>
      </w:r>
      <w:r>
        <w:rPr>
          <w:rFonts w:ascii="Garamond" w:eastAsia="Times New Roman" w:hAnsi="Garamond" w:cs="Times New Roman"/>
          <w:i/>
          <w:iCs/>
          <w:color w:val="121212"/>
          <w:sz w:val="28"/>
          <w:szCs w:val="28"/>
          <w:shd w:val="clear" w:color="auto" w:fill="FFFFFF"/>
          <w:lang w:eastAsia="fr-FR"/>
        </w:rPr>
        <w:t xml:space="preserve">bien </w:t>
      </w:r>
      <w:r w:rsidRPr="003B31B0">
        <w:rPr>
          <w:rFonts w:ascii="Garamond" w:eastAsia="Times New Roman" w:hAnsi="Garamond" w:cs="Times New Roman"/>
          <w:i/>
          <w:iCs/>
          <w:color w:val="121212"/>
          <w:sz w:val="28"/>
          <w:szCs w:val="28"/>
          <w:shd w:val="clear" w:color="auto" w:fill="FFFFFF"/>
          <w:lang w:eastAsia="fr-FR"/>
        </w:rPr>
        <w:t xml:space="preserve">rapporté. </w:t>
      </w:r>
      <w:r w:rsidRPr="003B31B0">
        <w:rPr>
          <w:rFonts w:ascii="Garamond" w:eastAsia="Times New Roman" w:hAnsi="Garamond" w:cs="Times New Roman"/>
          <w:color w:val="121212"/>
          <w:sz w:val="28"/>
          <w:szCs w:val="28"/>
          <w:shd w:val="clear" w:color="auto" w:fill="FFFFFF"/>
          <w:vertAlign w:val="subscript"/>
          <w:lang w:eastAsia="fr-FR"/>
        </w:rPr>
        <w:t>17</w:t>
      </w:r>
      <w:r>
        <w:rPr>
          <w:rFonts w:ascii="Garamond" w:eastAsia="Times New Roman" w:hAnsi="Garamond" w:cs="Times New Roman"/>
          <w:i/>
          <w:iCs/>
          <w:color w:val="121212"/>
          <w:sz w:val="28"/>
          <w:szCs w:val="28"/>
          <w:shd w:val="clear" w:color="auto" w:fill="FFFFFF"/>
          <w:lang w:eastAsia="fr-FR"/>
        </w:rPr>
        <w:t xml:space="preserve"> Et il réfléchissait en lui-même disant </w:t>
      </w:r>
      <w:r w:rsidRPr="003B31B0">
        <w:rPr>
          <w:rFonts w:ascii="Garamond" w:eastAsia="Times New Roman" w:hAnsi="Garamond" w:cs="Times New Roman"/>
          <w:i/>
          <w:iCs/>
          <w:color w:val="121212"/>
          <w:sz w:val="28"/>
          <w:szCs w:val="28"/>
          <w:shd w:val="clear" w:color="auto" w:fill="FFFFFF"/>
          <w:lang w:eastAsia="fr-FR"/>
        </w:rPr>
        <w:t>:</w:t>
      </w:r>
      <w:r w:rsidRPr="003B31B0">
        <w:rPr>
          <w:rFonts w:ascii="Garamond" w:eastAsia="Times New Roman" w:hAnsi="Garamond" w:cs="Times New Roman"/>
          <w:color w:val="121212"/>
          <w:sz w:val="28"/>
          <w:szCs w:val="28"/>
          <w:shd w:val="clear" w:color="auto" w:fill="FFFFFF"/>
          <w:lang w:eastAsia="fr-FR"/>
        </w:rPr>
        <w:t xml:space="preserve"> </w:t>
      </w:r>
      <w:r>
        <w:rPr>
          <w:rFonts w:ascii="Garamond" w:eastAsia="Times New Roman" w:hAnsi="Garamond" w:cs="Times New Roman"/>
          <w:color w:val="121212"/>
          <w:sz w:val="28"/>
          <w:szCs w:val="28"/>
          <w:shd w:val="clear" w:color="auto" w:fill="FFFFFF"/>
          <w:lang w:eastAsia="fr-FR"/>
        </w:rPr>
        <w:t>‘</w:t>
      </w:r>
      <w:r w:rsidRPr="003B31B0">
        <w:rPr>
          <w:rFonts w:ascii="Garamond" w:eastAsia="Times New Roman" w:hAnsi="Garamond" w:cs="Times New Roman"/>
          <w:color w:val="121212"/>
          <w:sz w:val="28"/>
          <w:szCs w:val="28"/>
          <w:shd w:val="clear" w:color="auto" w:fill="FFFFFF"/>
          <w:lang w:eastAsia="fr-FR"/>
        </w:rPr>
        <w:t>Que faire ?</w:t>
      </w:r>
      <w:r>
        <w:rPr>
          <w:rFonts w:ascii="Garamond" w:eastAsia="Times New Roman" w:hAnsi="Garamond" w:cs="Times New Roman"/>
          <w:color w:val="121212"/>
          <w:sz w:val="28"/>
          <w:szCs w:val="28"/>
          <w:shd w:val="clear" w:color="auto" w:fill="FFFFFF"/>
          <w:lang w:eastAsia="fr-FR"/>
        </w:rPr>
        <w:t xml:space="preserve"> C</w:t>
      </w:r>
      <w:r w:rsidRPr="003B31B0">
        <w:rPr>
          <w:rFonts w:ascii="Garamond" w:eastAsia="Times New Roman" w:hAnsi="Garamond" w:cs="Times New Roman"/>
          <w:color w:val="121212"/>
          <w:sz w:val="28"/>
          <w:szCs w:val="28"/>
          <w:shd w:val="clear" w:color="auto" w:fill="FFFFFF"/>
          <w:lang w:eastAsia="fr-FR"/>
        </w:rPr>
        <w:t xml:space="preserve">ar je n’ai pas </w:t>
      </w:r>
      <w:r>
        <w:rPr>
          <w:rFonts w:ascii="Garamond" w:eastAsia="Times New Roman" w:hAnsi="Garamond" w:cs="Times New Roman"/>
          <w:color w:val="121212"/>
          <w:sz w:val="28"/>
          <w:szCs w:val="28"/>
          <w:shd w:val="clear" w:color="auto" w:fill="FFFFFF"/>
          <w:lang w:eastAsia="fr-FR"/>
        </w:rPr>
        <w:t xml:space="preserve">où je rassemblerai mes fruits </w:t>
      </w:r>
      <w:r w:rsidRPr="003B31B0">
        <w:rPr>
          <w:rFonts w:ascii="Garamond" w:eastAsia="Times New Roman" w:hAnsi="Garamond" w:cs="Times New Roman"/>
          <w:color w:val="121212"/>
          <w:sz w:val="28"/>
          <w:szCs w:val="28"/>
          <w:shd w:val="clear" w:color="auto" w:fill="FFFFFF"/>
          <w:lang w:eastAsia="fr-FR"/>
        </w:rPr>
        <w:t xml:space="preserve">! </w:t>
      </w:r>
      <w:r w:rsidRPr="003B31B0">
        <w:rPr>
          <w:rFonts w:ascii="Garamond" w:eastAsia="Times New Roman" w:hAnsi="Garamond" w:cs="Times New Roman"/>
          <w:color w:val="121212"/>
          <w:sz w:val="28"/>
          <w:szCs w:val="28"/>
          <w:shd w:val="clear" w:color="auto" w:fill="FFFFFF"/>
          <w:vertAlign w:val="subscript"/>
          <w:lang w:eastAsia="fr-FR"/>
        </w:rPr>
        <w:t>18</w:t>
      </w:r>
      <w:r>
        <w:rPr>
          <w:rFonts w:ascii="Garamond" w:eastAsia="Times New Roman" w:hAnsi="Garamond" w:cs="Times New Roman"/>
          <w:color w:val="121212"/>
          <w:sz w:val="28"/>
          <w:szCs w:val="28"/>
          <w:shd w:val="clear" w:color="auto" w:fill="FFFFFF"/>
          <w:lang w:eastAsia="fr-FR"/>
        </w:rPr>
        <w:t xml:space="preserve"> </w:t>
      </w:r>
      <w:r w:rsidRPr="003B31B0">
        <w:rPr>
          <w:rFonts w:ascii="Garamond" w:eastAsia="Times New Roman" w:hAnsi="Garamond" w:cs="Times New Roman"/>
          <w:i/>
          <w:iCs/>
          <w:color w:val="121212"/>
          <w:sz w:val="28"/>
          <w:szCs w:val="28"/>
          <w:shd w:val="clear" w:color="auto" w:fill="FFFFFF"/>
          <w:lang w:eastAsia="fr-FR"/>
        </w:rPr>
        <w:t>Et il dit :</w:t>
      </w:r>
      <w:r>
        <w:rPr>
          <w:rFonts w:ascii="Garamond" w:eastAsia="Times New Roman" w:hAnsi="Garamond" w:cs="Times New Roman"/>
          <w:color w:val="121212"/>
          <w:sz w:val="28"/>
          <w:szCs w:val="28"/>
          <w:shd w:val="clear" w:color="auto" w:fill="FFFFFF"/>
          <w:lang w:eastAsia="fr-FR"/>
        </w:rPr>
        <w:t xml:space="preserve"> ‘J</w:t>
      </w:r>
      <w:r w:rsidRPr="003B31B0">
        <w:rPr>
          <w:rFonts w:ascii="Garamond" w:eastAsia="Times New Roman" w:hAnsi="Garamond" w:cs="Times New Roman"/>
          <w:color w:val="121212"/>
          <w:sz w:val="28"/>
          <w:szCs w:val="28"/>
          <w:shd w:val="clear" w:color="auto" w:fill="FFFFFF"/>
          <w:lang w:eastAsia="fr-FR"/>
        </w:rPr>
        <w:t>e</w:t>
      </w:r>
      <w:r>
        <w:rPr>
          <w:rFonts w:ascii="Garamond" w:eastAsia="Times New Roman" w:hAnsi="Garamond" w:cs="Times New Roman"/>
          <w:color w:val="121212"/>
          <w:sz w:val="28"/>
          <w:szCs w:val="28"/>
          <w:shd w:val="clear" w:color="auto" w:fill="FFFFFF"/>
          <w:lang w:eastAsia="fr-FR"/>
        </w:rPr>
        <w:t xml:space="preserve"> ferai ceci : j</w:t>
      </w:r>
      <w:r w:rsidRPr="003B31B0">
        <w:rPr>
          <w:rFonts w:ascii="Garamond" w:eastAsia="Times New Roman" w:hAnsi="Garamond" w:cs="Times New Roman"/>
          <w:color w:val="121212"/>
          <w:sz w:val="28"/>
          <w:szCs w:val="28"/>
          <w:shd w:val="clear" w:color="auto" w:fill="FFFFFF"/>
          <w:lang w:eastAsia="fr-FR"/>
        </w:rPr>
        <w:t xml:space="preserve">e </w:t>
      </w:r>
      <w:r>
        <w:rPr>
          <w:rFonts w:ascii="Garamond" w:eastAsia="Times New Roman" w:hAnsi="Garamond" w:cs="Times New Roman"/>
          <w:color w:val="121212"/>
          <w:sz w:val="28"/>
          <w:szCs w:val="28"/>
          <w:shd w:val="clear" w:color="auto" w:fill="FFFFFF"/>
          <w:lang w:eastAsia="fr-FR"/>
        </w:rPr>
        <w:t>mettrai à bas mes granges et j’en construirai de plus grandes</w:t>
      </w:r>
      <w:r w:rsidRPr="003B31B0">
        <w:rPr>
          <w:rFonts w:ascii="Garamond" w:eastAsia="Times New Roman" w:hAnsi="Garamond" w:cs="Times New Roman"/>
          <w:color w:val="121212"/>
          <w:sz w:val="28"/>
          <w:szCs w:val="28"/>
          <w:shd w:val="clear" w:color="auto" w:fill="FFFFFF"/>
          <w:lang w:eastAsia="fr-FR"/>
        </w:rPr>
        <w:t xml:space="preserve"> et j</w:t>
      </w:r>
      <w:r>
        <w:rPr>
          <w:rFonts w:ascii="Garamond" w:eastAsia="Times New Roman" w:hAnsi="Garamond" w:cs="Times New Roman"/>
          <w:color w:val="121212"/>
          <w:sz w:val="28"/>
          <w:szCs w:val="28"/>
          <w:shd w:val="clear" w:color="auto" w:fill="FFFFFF"/>
          <w:lang w:eastAsia="fr-FR"/>
        </w:rPr>
        <w:t xml:space="preserve">e rassemblerai </w:t>
      </w:r>
      <w:r w:rsidRPr="003B31B0">
        <w:rPr>
          <w:rFonts w:ascii="Garamond" w:eastAsia="Times New Roman" w:hAnsi="Garamond" w:cs="Times New Roman"/>
          <w:color w:val="121212"/>
          <w:sz w:val="28"/>
          <w:szCs w:val="28"/>
          <w:shd w:val="clear" w:color="auto" w:fill="FFFFFF"/>
          <w:lang w:eastAsia="fr-FR"/>
        </w:rPr>
        <w:t xml:space="preserve">tout mon blé et </w:t>
      </w:r>
      <w:r>
        <w:rPr>
          <w:rFonts w:ascii="Garamond" w:eastAsia="Times New Roman" w:hAnsi="Garamond" w:cs="Times New Roman"/>
          <w:color w:val="121212"/>
          <w:sz w:val="28"/>
          <w:szCs w:val="28"/>
          <w:shd w:val="clear" w:color="auto" w:fill="FFFFFF"/>
          <w:lang w:eastAsia="fr-FR"/>
        </w:rPr>
        <w:t>mes bonnes choses</w:t>
      </w:r>
      <w:r w:rsidRPr="003B31B0">
        <w:rPr>
          <w:rFonts w:ascii="Garamond" w:eastAsia="Times New Roman" w:hAnsi="Garamond" w:cs="Times New Roman"/>
          <w:color w:val="121212"/>
          <w:sz w:val="28"/>
          <w:szCs w:val="28"/>
          <w:shd w:val="clear" w:color="auto" w:fill="FFFFFF"/>
          <w:lang w:eastAsia="fr-FR"/>
        </w:rPr>
        <w:t xml:space="preserve">. </w:t>
      </w:r>
      <w:r w:rsidRPr="003B31B0">
        <w:rPr>
          <w:rFonts w:ascii="Garamond" w:eastAsia="Times New Roman" w:hAnsi="Garamond" w:cs="Times New Roman"/>
          <w:color w:val="121212"/>
          <w:sz w:val="28"/>
          <w:szCs w:val="28"/>
          <w:shd w:val="clear" w:color="auto" w:fill="FFFFFF"/>
          <w:vertAlign w:val="subscript"/>
          <w:lang w:eastAsia="fr-FR"/>
        </w:rPr>
        <w:t>19</w:t>
      </w:r>
      <w:r>
        <w:rPr>
          <w:rFonts w:ascii="Garamond" w:eastAsia="Times New Roman" w:hAnsi="Garamond" w:cs="Times New Roman"/>
          <w:color w:val="121212"/>
          <w:sz w:val="28"/>
          <w:szCs w:val="28"/>
          <w:shd w:val="clear" w:color="auto" w:fill="FFFFFF"/>
          <w:lang w:eastAsia="fr-FR"/>
        </w:rPr>
        <w:t xml:space="preserve"> Et je dirai à mon âme</w:t>
      </w:r>
      <w:r w:rsidRPr="003B31B0">
        <w:rPr>
          <w:rFonts w:ascii="Garamond" w:eastAsia="Times New Roman" w:hAnsi="Garamond" w:cs="Times New Roman"/>
          <w:color w:val="121212"/>
          <w:sz w:val="28"/>
          <w:szCs w:val="28"/>
          <w:shd w:val="clear" w:color="auto" w:fill="FFFFFF"/>
          <w:lang w:eastAsia="fr-FR"/>
        </w:rPr>
        <w:t xml:space="preserve"> : </w:t>
      </w:r>
      <w:r>
        <w:rPr>
          <w:rFonts w:ascii="Garamond" w:eastAsia="Times New Roman" w:hAnsi="Garamond" w:cs="Times New Roman"/>
          <w:color w:val="121212"/>
          <w:sz w:val="28"/>
          <w:szCs w:val="28"/>
          <w:shd w:val="clear" w:color="auto" w:fill="FFFFFF"/>
          <w:lang w:eastAsia="fr-FR"/>
        </w:rPr>
        <w:t>#Âme</w:t>
      </w:r>
      <w:r w:rsidRPr="003B31B0">
        <w:rPr>
          <w:rFonts w:ascii="Garamond" w:eastAsia="Times New Roman" w:hAnsi="Garamond" w:cs="Times New Roman"/>
          <w:color w:val="121212"/>
          <w:sz w:val="28"/>
          <w:szCs w:val="28"/>
          <w:shd w:val="clear" w:color="auto" w:fill="FFFFFF"/>
          <w:lang w:eastAsia="fr-FR"/>
        </w:rPr>
        <w:t xml:space="preserve">, </w:t>
      </w:r>
      <w:r>
        <w:rPr>
          <w:rFonts w:ascii="Garamond" w:eastAsia="Times New Roman" w:hAnsi="Garamond" w:cs="Times New Roman"/>
          <w:color w:val="121212"/>
          <w:sz w:val="28"/>
          <w:szCs w:val="28"/>
          <w:shd w:val="clear" w:color="auto" w:fill="FFFFFF"/>
          <w:lang w:eastAsia="fr-FR"/>
        </w:rPr>
        <w:t>tu as de nombreuses bonnes choses couchées pour de nombreuses années</w:t>
      </w:r>
      <w:r w:rsidRPr="003B31B0">
        <w:rPr>
          <w:rFonts w:ascii="Garamond" w:eastAsia="Times New Roman" w:hAnsi="Garamond" w:cs="Times New Roman"/>
          <w:color w:val="121212"/>
          <w:sz w:val="28"/>
          <w:szCs w:val="28"/>
          <w:shd w:val="clear" w:color="auto" w:fill="FFFFFF"/>
          <w:lang w:eastAsia="fr-FR"/>
        </w:rPr>
        <w:t>. Repose-toi, mange, bois et jouis de la vie !</w:t>
      </w:r>
      <w:r>
        <w:rPr>
          <w:rFonts w:ascii="Garamond" w:eastAsia="Times New Roman" w:hAnsi="Garamond" w:cs="Times New Roman"/>
          <w:color w:val="121212"/>
          <w:sz w:val="28"/>
          <w:szCs w:val="28"/>
          <w:shd w:val="clear" w:color="auto" w:fill="FFFFFF"/>
          <w:lang w:eastAsia="fr-FR"/>
        </w:rPr>
        <w:t xml:space="preserve"> #".</w:t>
      </w:r>
      <w:r w:rsidRPr="003B31B0">
        <w:rPr>
          <w:rFonts w:ascii="Garamond" w:eastAsia="Times New Roman" w:hAnsi="Garamond" w:cs="Times New Roman"/>
          <w:color w:val="121212"/>
          <w:sz w:val="28"/>
          <w:szCs w:val="28"/>
          <w:shd w:val="clear" w:color="auto" w:fill="FFFFFF"/>
          <w:lang w:eastAsia="fr-FR"/>
        </w:rPr>
        <w:t xml:space="preserve"> </w:t>
      </w:r>
      <w:r w:rsidRPr="003B31B0">
        <w:rPr>
          <w:rFonts w:ascii="Garamond" w:eastAsia="Times New Roman" w:hAnsi="Garamond" w:cs="Times New Roman"/>
          <w:color w:val="121212"/>
          <w:sz w:val="28"/>
          <w:szCs w:val="28"/>
          <w:shd w:val="clear" w:color="auto" w:fill="FFFFFF"/>
          <w:vertAlign w:val="subscript"/>
          <w:lang w:eastAsia="fr-FR"/>
        </w:rPr>
        <w:t>20</w:t>
      </w:r>
      <w:r>
        <w:rPr>
          <w:rFonts w:ascii="Garamond" w:eastAsia="Times New Roman" w:hAnsi="Garamond" w:cs="Times New Roman"/>
          <w:color w:val="121212"/>
          <w:sz w:val="28"/>
          <w:szCs w:val="28"/>
          <w:shd w:val="clear" w:color="auto" w:fill="FFFFFF"/>
          <w:lang w:eastAsia="fr-FR"/>
        </w:rPr>
        <w:t xml:space="preserve"> </w:t>
      </w:r>
      <w:r w:rsidRPr="003B31B0">
        <w:rPr>
          <w:rFonts w:ascii="Garamond" w:eastAsia="Times New Roman" w:hAnsi="Garamond" w:cs="Times New Roman"/>
          <w:color w:val="121212"/>
          <w:sz w:val="28"/>
          <w:szCs w:val="28"/>
          <w:shd w:val="clear" w:color="auto" w:fill="FFFFFF"/>
          <w:lang w:eastAsia="fr-FR"/>
        </w:rPr>
        <w:t xml:space="preserve">Mais Dieu lui dit : </w:t>
      </w:r>
      <w:r>
        <w:rPr>
          <w:rFonts w:ascii="Garamond" w:eastAsia="Times New Roman" w:hAnsi="Garamond" w:cs="Times New Roman"/>
          <w:color w:val="121212"/>
          <w:sz w:val="28"/>
          <w:szCs w:val="28"/>
          <w:shd w:val="clear" w:color="auto" w:fill="FFFFFF"/>
          <w:lang w:eastAsia="fr-FR"/>
        </w:rPr>
        <w:t>"</w:t>
      </w:r>
      <w:r>
        <w:rPr>
          <w:rFonts w:ascii="Garamond" w:eastAsia="Times New Roman" w:hAnsi="Garamond" w:cs="Times New Roman"/>
          <w:i/>
          <w:iCs/>
          <w:color w:val="121212"/>
          <w:sz w:val="28"/>
          <w:szCs w:val="28"/>
          <w:shd w:val="clear" w:color="auto" w:fill="FFFFFF"/>
          <w:lang w:eastAsia="fr-FR"/>
        </w:rPr>
        <w:t>Insensé</w:t>
      </w:r>
      <w:r w:rsidRPr="003B31B0">
        <w:rPr>
          <w:rFonts w:ascii="Garamond" w:eastAsia="Times New Roman" w:hAnsi="Garamond" w:cs="Times New Roman"/>
          <w:i/>
          <w:iCs/>
          <w:color w:val="121212"/>
          <w:sz w:val="28"/>
          <w:szCs w:val="28"/>
          <w:shd w:val="clear" w:color="auto" w:fill="FFFFFF"/>
          <w:lang w:eastAsia="fr-FR"/>
        </w:rPr>
        <w:t xml:space="preserve"> ! Cette nuit, </w:t>
      </w:r>
      <w:r>
        <w:rPr>
          <w:rFonts w:ascii="Garamond" w:eastAsia="Times New Roman" w:hAnsi="Garamond" w:cs="Times New Roman"/>
          <w:i/>
          <w:iCs/>
          <w:color w:val="121212"/>
          <w:sz w:val="28"/>
          <w:szCs w:val="28"/>
          <w:shd w:val="clear" w:color="auto" w:fill="FFFFFF"/>
          <w:lang w:eastAsia="fr-FR"/>
        </w:rPr>
        <w:t>ton âme, ils te demanderont</w:t>
      </w:r>
      <w:r w:rsidRPr="003B31B0">
        <w:rPr>
          <w:rFonts w:ascii="Garamond" w:eastAsia="Times New Roman" w:hAnsi="Garamond" w:cs="Times New Roman"/>
          <w:i/>
          <w:iCs/>
          <w:color w:val="121212"/>
          <w:sz w:val="28"/>
          <w:szCs w:val="28"/>
          <w:shd w:val="clear" w:color="auto" w:fill="FFFFFF"/>
          <w:lang w:eastAsia="fr-FR"/>
        </w:rPr>
        <w:t xml:space="preserve">. Et </w:t>
      </w:r>
      <w:r>
        <w:rPr>
          <w:rFonts w:ascii="Garamond" w:eastAsia="Times New Roman" w:hAnsi="Garamond" w:cs="Times New Roman"/>
          <w:i/>
          <w:iCs/>
          <w:color w:val="121212"/>
          <w:sz w:val="28"/>
          <w:szCs w:val="28"/>
          <w:shd w:val="clear" w:color="auto" w:fill="FFFFFF"/>
          <w:lang w:eastAsia="fr-FR"/>
        </w:rPr>
        <w:t>les choses que</w:t>
      </w:r>
      <w:r w:rsidRPr="003B31B0">
        <w:rPr>
          <w:rFonts w:ascii="Garamond" w:eastAsia="Times New Roman" w:hAnsi="Garamond" w:cs="Times New Roman"/>
          <w:i/>
          <w:iCs/>
          <w:color w:val="121212"/>
          <w:sz w:val="28"/>
          <w:szCs w:val="28"/>
          <w:shd w:val="clear" w:color="auto" w:fill="FFFFFF"/>
          <w:lang w:eastAsia="fr-FR"/>
        </w:rPr>
        <w:t xml:space="preserve"> tu as préparé</w:t>
      </w:r>
      <w:r>
        <w:rPr>
          <w:rFonts w:ascii="Garamond" w:eastAsia="Times New Roman" w:hAnsi="Garamond" w:cs="Times New Roman"/>
          <w:i/>
          <w:iCs/>
          <w:color w:val="121212"/>
          <w:sz w:val="28"/>
          <w:szCs w:val="28"/>
          <w:shd w:val="clear" w:color="auto" w:fill="FFFFFF"/>
          <w:lang w:eastAsia="fr-FR"/>
        </w:rPr>
        <w:t>es</w:t>
      </w:r>
      <w:r w:rsidRPr="003B31B0">
        <w:rPr>
          <w:rFonts w:ascii="Garamond" w:eastAsia="Times New Roman" w:hAnsi="Garamond" w:cs="Times New Roman"/>
          <w:i/>
          <w:iCs/>
          <w:color w:val="121212"/>
          <w:sz w:val="28"/>
          <w:szCs w:val="28"/>
          <w:shd w:val="clear" w:color="auto" w:fill="FFFFFF"/>
          <w:lang w:eastAsia="fr-FR"/>
        </w:rPr>
        <w:t xml:space="preserve">, </w:t>
      </w:r>
      <w:r>
        <w:rPr>
          <w:rFonts w:ascii="Garamond" w:eastAsia="Times New Roman" w:hAnsi="Garamond" w:cs="Times New Roman"/>
          <w:i/>
          <w:iCs/>
          <w:color w:val="121212"/>
          <w:sz w:val="28"/>
          <w:szCs w:val="28"/>
          <w:shd w:val="clear" w:color="auto" w:fill="FFFFFF"/>
          <w:lang w:eastAsia="fr-FR"/>
        </w:rPr>
        <w:t xml:space="preserve">à </w:t>
      </w:r>
      <w:r w:rsidRPr="003B31B0">
        <w:rPr>
          <w:rFonts w:ascii="Garamond" w:eastAsia="Times New Roman" w:hAnsi="Garamond" w:cs="Times New Roman"/>
          <w:i/>
          <w:iCs/>
          <w:color w:val="121212"/>
          <w:sz w:val="28"/>
          <w:szCs w:val="28"/>
          <w:shd w:val="clear" w:color="auto" w:fill="FFFFFF"/>
          <w:lang w:eastAsia="fr-FR"/>
        </w:rPr>
        <w:t xml:space="preserve">qui </w:t>
      </w:r>
      <w:r>
        <w:rPr>
          <w:rFonts w:ascii="Garamond" w:eastAsia="Times New Roman" w:hAnsi="Garamond" w:cs="Times New Roman"/>
          <w:i/>
          <w:iCs/>
          <w:color w:val="121212"/>
          <w:sz w:val="28"/>
          <w:szCs w:val="28"/>
          <w:shd w:val="clear" w:color="auto" w:fill="FFFFFF"/>
          <w:lang w:eastAsia="fr-FR"/>
        </w:rPr>
        <w:t>seront-elles</w:t>
      </w:r>
      <w:r w:rsidRPr="003B31B0">
        <w:rPr>
          <w:rFonts w:ascii="Garamond" w:eastAsia="Times New Roman" w:hAnsi="Garamond" w:cs="Times New Roman"/>
          <w:i/>
          <w:iCs/>
          <w:color w:val="121212"/>
          <w:sz w:val="28"/>
          <w:szCs w:val="28"/>
          <w:shd w:val="clear" w:color="auto" w:fill="FFFFFF"/>
          <w:lang w:eastAsia="fr-FR"/>
        </w:rPr>
        <w:t> ?</w:t>
      </w:r>
      <w:r>
        <w:rPr>
          <w:rFonts w:ascii="Garamond" w:eastAsia="Times New Roman" w:hAnsi="Garamond" w:cs="Times New Roman"/>
          <w:color w:val="121212"/>
          <w:sz w:val="28"/>
          <w:szCs w:val="28"/>
          <w:shd w:val="clear" w:color="auto" w:fill="FFFFFF"/>
          <w:lang w:eastAsia="fr-FR"/>
        </w:rPr>
        <w:t>"</w:t>
      </w:r>
      <w:r w:rsidRPr="003B31B0">
        <w:rPr>
          <w:rFonts w:ascii="Garamond" w:eastAsia="Times New Roman" w:hAnsi="Garamond" w:cs="Times New Roman"/>
          <w:color w:val="121212"/>
          <w:sz w:val="28"/>
          <w:szCs w:val="28"/>
          <w:shd w:val="clear" w:color="auto" w:fill="FFFFFF"/>
          <w:lang w:eastAsia="fr-FR"/>
        </w:rPr>
        <w:t xml:space="preserve"> </w:t>
      </w:r>
      <w:r w:rsidRPr="003B31B0">
        <w:rPr>
          <w:rFonts w:ascii="Garamond" w:eastAsia="Times New Roman" w:hAnsi="Garamond" w:cs="Times New Roman"/>
          <w:color w:val="121212"/>
          <w:sz w:val="28"/>
          <w:szCs w:val="28"/>
          <w:shd w:val="clear" w:color="auto" w:fill="FFFFFF"/>
          <w:vertAlign w:val="subscript"/>
          <w:lang w:eastAsia="fr-FR"/>
        </w:rPr>
        <w:t>21</w:t>
      </w:r>
      <w:r>
        <w:rPr>
          <w:rFonts w:ascii="Garamond" w:eastAsia="Times New Roman" w:hAnsi="Garamond" w:cs="Times New Roman"/>
          <w:color w:val="121212"/>
          <w:sz w:val="28"/>
          <w:szCs w:val="28"/>
          <w:shd w:val="clear" w:color="auto" w:fill="FFFFFF"/>
          <w:lang w:eastAsia="fr-FR"/>
        </w:rPr>
        <w:t xml:space="preserve"> Ainsi,</w:t>
      </w:r>
      <w:r w:rsidRPr="003B31B0">
        <w:rPr>
          <w:rFonts w:ascii="Garamond" w:eastAsia="Times New Roman" w:hAnsi="Garamond" w:cs="Times New Roman"/>
          <w:color w:val="121212"/>
          <w:sz w:val="28"/>
          <w:szCs w:val="28"/>
          <w:shd w:val="clear" w:color="auto" w:fill="FFFFFF"/>
          <w:lang w:eastAsia="fr-FR"/>
        </w:rPr>
        <w:t xml:space="preserve"> </w:t>
      </w:r>
      <w:r>
        <w:rPr>
          <w:rFonts w:ascii="Garamond" w:eastAsia="Times New Roman" w:hAnsi="Garamond" w:cs="Times New Roman"/>
          <w:color w:val="121212"/>
          <w:sz w:val="28"/>
          <w:szCs w:val="28"/>
          <w:shd w:val="clear" w:color="auto" w:fill="FFFFFF"/>
          <w:lang w:eastAsia="fr-FR"/>
        </w:rPr>
        <w:t>celui qui thésaurise pour lui-même et n’est pas riche en Dieu »</w:t>
      </w:r>
      <w:r w:rsidRPr="003B31B0">
        <w:rPr>
          <w:rFonts w:ascii="Garamond" w:eastAsia="Times New Roman" w:hAnsi="Garamond" w:cs="Times New Roman"/>
          <w:color w:val="121212"/>
          <w:sz w:val="28"/>
          <w:szCs w:val="28"/>
          <w:shd w:val="clear" w:color="auto" w:fill="FFFFFF"/>
          <w:lang w:eastAsia="fr-FR"/>
        </w:rPr>
        <w:t>.</w:t>
      </w:r>
    </w:p>
    <w:p w14:paraId="11274706" w14:textId="05FA6998" w:rsidR="003B31B0" w:rsidRDefault="003B31B0" w:rsidP="003B31B0">
      <w:pPr>
        <w:ind w:firstLine="708"/>
        <w:jc w:val="both"/>
        <w:rPr>
          <w:rFonts w:ascii="Garamond" w:eastAsia="Times New Roman" w:hAnsi="Garamond" w:cs="Times New Roman"/>
          <w:color w:val="121212"/>
          <w:sz w:val="28"/>
          <w:szCs w:val="28"/>
          <w:shd w:val="clear" w:color="auto" w:fill="FFFFFF"/>
          <w:lang w:eastAsia="fr-FR"/>
        </w:rPr>
      </w:pPr>
      <w:r>
        <w:rPr>
          <w:rFonts w:ascii="Garamond" w:eastAsia="Times New Roman" w:hAnsi="Garamond" w:cs="Times New Roman"/>
          <w:color w:val="121212"/>
          <w:sz w:val="28"/>
          <w:szCs w:val="28"/>
          <w:shd w:val="clear" w:color="auto" w:fill="FFFFFF"/>
          <w:lang w:eastAsia="fr-FR"/>
        </w:rPr>
        <w:t>Chers frères et sœurs en Christ,</w:t>
      </w:r>
    </w:p>
    <w:p w14:paraId="72B1A71C" w14:textId="65188583" w:rsidR="003B31B0" w:rsidRDefault="003B31B0" w:rsidP="003B31B0">
      <w:pPr>
        <w:ind w:firstLine="708"/>
        <w:jc w:val="both"/>
        <w:rPr>
          <w:rFonts w:ascii="Garamond" w:eastAsia="Times New Roman" w:hAnsi="Garamond" w:cs="Times New Roman"/>
          <w:color w:val="121212"/>
          <w:sz w:val="28"/>
          <w:szCs w:val="28"/>
          <w:shd w:val="clear" w:color="auto" w:fill="FFFFFF"/>
          <w:lang w:eastAsia="fr-FR"/>
        </w:rPr>
      </w:pPr>
      <w:r>
        <w:rPr>
          <w:rFonts w:ascii="Garamond" w:eastAsia="Times New Roman" w:hAnsi="Garamond" w:cs="Times New Roman"/>
          <w:color w:val="121212"/>
          <w:sz w:val="28"/>
          <w:szCs w:val="28"/>
          <w:shd w:val="clear" w:color="auto" w:fill="FFFFFF"/>
          <w:lang w:eastAsia="fr-FR"/>
        </w:rPr>
        <w:t xml:space="preserve">Ce texte est particulièrement important pour nos vies. </w:t>
      </w:r>
    </w:p>
    <w:p w14:paraId="78C6EA66" w14:textId="7664E5F4" w:rsidR="003B31B0" w:rsidRPr="003B31B0" w:rsidRDefault="003B31B0" w:rsidP="003B31B0">
      <w:pPr>
        <w:jc w:val="both"/>
        <w:rPr>
          <w:rFonts w:ascii="Garamond" w:eastAsia="Times New Roman" w:hAnsi="Garamond" w:cs="Times New Roman"/>
          <w:b/>
          <w:bCs/>
          <w:color w:val="121212"/>
          <w:sz w:val="28"/>
          <w:szCs w:val="28"/>
          <w:shd w:val="clear" w:color="auto" w:fill="FFFFFF"/>
          <w:lang w:eastAsia="fr-FR"/>
        </w:rPr>
      </w:pPr>
      <w:r w:rsidRPr="003B31B0">
        <w:rPr>
          <w:rFonts w:ascii="Garamond" w:eastAsia="Times New Roman" w:hAnsi="Garamond" w:cs="Times New Roman"/>
          <w:b/>
          <w:bCs/>
          <w:color w:val="121212"/>
          <w:sz w:val="28"/>
          <w:szCs w:val="28"/>
          <w:shd w:val="clear" w:color="auto" w:fill="FFFFFF"/>
          <w:lang w:eastAsia="fr-FR"/>
        </w:rPr>
        <w:t>1) Pas un juge civil</w:t>
      </w:r>
    </w:p>
    <w:p w14:paraId="7E4A1D32" w14:textId="4FAD512E" w:rsidR="00E36668" w:rsidRDefault="003B31B0" w:rsidP="00E36668">
      <w:pPr>
        <w:pStyle w:val="NormalWeb"/>
        <w:spacing w:before="0" w:beforeAutospacing="0" w:after="0" w:afterAutospacing="0"/>
        <w:ind w:firstLine="708"/>
        <w:jc w:val="both"/>
        <w:rPr>
          <w:rFonts w:ascii="Garamond" w:hAnsi="Garamond"/>
          <w:sz w:val="28"/>
          <w:szCs w:val="28"/>
        </w:rPr>
      </w:pPr>
      <w:r w:rsidRPr="003B31B0">
        <w:rPr>
          <w:rFonts w:ascii="Garamond" w:hAnsi="Garamond"/>
          <w:b/>
          <w:bCs/>
          <w:color w:val="121212"/>
          <w:sz w:val="28"/>
          <w:szCs w:val="28"/>
          <w:shd w:val="clear" w:color="auto" w:fill="FFFFFF"/>
        </w:rPr>
        <w:t xml:space="preserve">Le Christ précise </w:t>
      </w:r>
      <w:r>
        <w:rPr>
          <w:rFonts w:ascii="Garamond" w:hAnsi="Garamond"/>
          <w:b/>
          <w:bCs/>
          <w:color w:val="121212"/>
          <w:sz w:val="28"/>
          <w:szCs w:val="28"/>
          <w:shd w:val="clear" w:color="auto" w:fill="FFFFFF"/>
        </w:rPr>
        <w:t xml:space="preserve">ici </w:t>
      </w:r>
      <w:r w:rsidRPr="003B31B0">
        <w:rPr>
          <w:rFonts w:ascii="Garamond" w:hAnsi="Garamond"/>
          <w:b/>
          <w:bCs/>
          <w:color w:val="121212"/>
          <w:sz w:val="28"/>
          <w:szCs w:val="28"/>
          <w:shd w:val="clear" w:color="auto" w:fill="FFFFFF"/>
        </w:rPr>
        <w:t xml:space="preserve">son rôle. Il dit explicitement qu’il n’est pas un juge. </w:t>
      </w:r>
      <w:r>
        <w:rPr>
          <w:rFonts w:ascii="Garamond" w:hAnsi="Garamond"/>
          <w:color w:val="121212"/>
          <w:sz w:val="28"/>
          <w:szCs w:val="28"/>
          <w:shd w:val="clear" w:color="auto" w:fill="FFFFFF"/>
        </w:rPr>
        <w:t>Il n’est pas venu pour être un juge civil ou pénal. Il n’est pas venu pour « arbitrer » nos affaires matérielles. Il n’est pas un « répartiteur » pouvant dire : « </w:t>
      </w:r>
      <w:r w:rsidRPr="003B31B0">
        <w:rPr>
          <w:rFonts w:ascii="Garamond" w:hAnsi="Garamond"/>
          <w:i/>
          <w:iCs/>
          <w:color w:val="121212"/>
          <w:sz w:val="28"/>
          <w:szCs w:val="28"/>
          <w:shd w:val="clear" w:color="auto" w:fill="FFFFFF"/>
        </w:rPr>
        <w:t>toi, tu prends ceci et toi cela </w:t>
      </w:r>
      <w:r>
        <w:rPr>
          <w:rFonts w:ascii="Garamond" w:hAnsi="Garamond"/>
          <w:color w:val="121212"/>
          <w:sz w:val="28"/>
          <w:szCs w:val="28"/>
          <w:shd w:val="clear" w:color="auto" w:fill="FFFFFF"/>
        </w:rPr>
        <w:t xml:space="preserve">». Le Christ n’est pas un juge mais un </w:t>
      </w:r>
      <w:r>
        <w:rPr>
          <w:rFonts w:ascii="Garamond" w:hAnsi="Garamond"/>
          <w:color w:val="121212"/>
          <w:sz w:val="28"/>
          <w:szCs w:val="28"/>
          <w:shd w:val="clear" w:color="auto" w:fill="FFFFFF"/>
        </w:rPr>
        <w:t xml:space="preserve">« convertisseur », non pas de billets mais d’âmes : quelqu’un qui invite l’homme à réfléchir au comportement qu’il a envers lui-même, envers les autres et envers la Création ; à y réfléchir et à en changer. J’y reviendrai. </w:t>
      </w:r>
      <w:r w:rsidRPr="003B31B0">
        <w:rPr>
          <w:rFonts w:ascii="Garamond" w:hAnsi="Garamond"/>
          <w:b/>
          <w:bCs/>
          <w:color w:val="121212"/>
          <w:sz w:val="28"/>
          <w:szCs w:val="28"/>
          <w:shd w:val="clear" w:color="auto" w:fill="FFFFFF"/>
        </w:rPr>
        <w:t xml:space="preserve">Cette précision nous renvoie à notre vie très concrète. </w:t>
      </w:r>
      <w:r>
        <w:rPr>
          <w:rFonts w:ascii="Garamond" w:hAnsi="Garamond"/>
          <w:color w:val="121212"/>
          <w:sz w:val="28"/>
          <w:szCs w:val="28"/>
          <w:shd w:val="clear" w:color="auto" w:fill="FFFFFF"/>
        </w:rPr>
        <w:t xml:space="preserve">Cette parole nous renvoie à ce qui se joue dans la loi de 1905, que nous avons appelé de nos vœux, à laquelle nous avons grandement contribué et sur laquelle nous interpellons aujourd’hui l’État. Cette loi de 1905 sépare le spirituel du civil. Elle reconnaît </w:t>
      </w:r>
      <w:r w:rsidR="00E36668">
        <w:rPr>
          <w:rFonts w:ascii="Garamond" w:hAnsi="Garamond"/>
          <w:color w:val="121212"/>
          <w:sz w:val="28"/>
          <w:szCs w:val="28"/>
          <w:shd w:val="clear" w:color="auto" w:fill="FFFFFF"/>
        </w:rPr>
        <w:t>en</w:t>
      </w:r>
      <w:r>
        <w:rPr>
          <w:rFonts w:ascii="Garamond" w:hAnsi="Garamond"/>
          <w:color w:val="121212"/>
          <w:sz w:val="28"/>
          <w:szCs w:val="28"/>
          <w:shd w:val="clear" w:color="auto" w:fill="FFFFFF"/>
        </w:rPr>
        <w:t xml:space="preserve"> l’État </w:t>
      </w:r>
      <w:r w:rsidR="00E36668">
        <w:rPr>
          <w:rFonts w:ascii="Garamond" w:hAnsi="Garamond"/>
          <w:color w:val="121212"/>
          <w:sz w:val="28"/>
          <w:szCs w:val="28"/>
          <w:shd w:val="clear" w:color="auto" w:fill="FFFFFF"/>
        </w:rPr>
        <w:t>le</w:t>
      </w:r>
      <w:r>
        <w:rPr>
          <w:rFonts w:ascii="Garamond" w:hAnsi="Garamond"/>
          <w:color w:val="121212"/>
          <w:sz w:val="28"/>
          <w:szCs w:val="28"/>
          <w:shd w:val="clear" w:color="auto" w:fill="FFFFFF"/>
        </w:rPr>
        <w:t xml:space="preserve"> juge </w:t>
      </w:r>
      <w:r w:rsidR="00E36668">
        <w:rPr>
          <w:rFonts w:ascii="Garamond" w:hAnsi="Garamond"/>
          <w:color w:val="121212"/>
          <w:sz w:val="28"/>
          <w:szCs w:val="28"/>
          <w:shd w:val="clear" w:color="auto" w:fill="FFFFFF"/>
        </w:rPr>
        <w:t>d</w:t>
      </w:r>
      <w:r>
        <w:rPr>
          <w:rFonts w:ascii="Garamond" w:hAnsi="Garamond"/>
          <w:color w:val="121212"/>
          <w:sz w:val="28"/>
          <w:szCs w:val="28"/>
          <w:shd w:val="clear" w:color="auto" w:fill="FFFFFF"/>
        </w:rPr>
        <w:t xml:space="preserve">es affaires civiles, </w:t>
      </w:r>
      <w:r w:rsidR="00E36668">
        <w:rPr>
          <w:rFonts w:ascii="Garamond" w:hAnsi="Garamond"/>
          <w:color w:val="121212"/>
          <w:sz w:val="28"/>
          <w:szCs w:val="28"/>
          <w:shd w:val="clear" w:color="auto" w:fill="FFFFFF"/>
        </w:rPr>
        <w:t xml:space="preserve">le </w:t>
      </w:r>
      <w:r>
        <w:rPr>
          <w:rFonts w:ascii="Garamond" w:hAnsi="Garamond"/>
          <w:color w:val="121212"/>
          <w:sz w:val="28"/>
          <w:szCs w:val="28"/>
          <w:shd w:val="clear" w:color="auto" w:fill="FFFFFF"/>
        </w:rPr>
        <w:t xml:space="preserve">répartiteur </w:t>
      </w:r>
      <w:r w:rsidR="00E36668">
        <w:rPr>
          <w:rFonts w:ascii="Garamond" w:hAnsi="Garamond"/>
          <w:color w:val="121212"/>
          <w:sz w:val="28"/>
          <w:szCs w:val="28"/>
          <w:shd w:val="clear" w:color="auto" w:fill="FFFFFF"/>
        </w:rPr>
        <w:t>d</w:t>
      </w:r>
      <w:r>
        <w:rPr>
          <w:rFonts w:ascii="Garamond" w:hAnsi="Garamond"/>
          <w:color w:val="121212"/>
          <w:sz w:val="28"/>
          <w:szCs w:val="28"/>
          <w:shd w:val="clear" w:color="auto" w:fill="FFFFFF"/>
        </w:rPr>
        <w:t>es affaires matérielles</w:t>
      </w:r>
      <w:r w:rsidR="00E36668">
        <w:rPr>
          <w:rFonts w:ascii="Garamond" w:hAnsi="Garamond"/>
          <w:color w:val="121212"/>
          <w:sz w:val="28"/>
          <w:szCs w:val="28"/>
          <w:shd w:val="clear" w:color="auto" w:fill="FFFFFF"/>
        </w:rPr>
        <w:t xml:space="preserve">, celui qui peut trancher lorsqu’il y a un conflit lié à des possessions terrestres entre des </w:t>
      </w:r>
      <w:r>
        <w:rPr>
          <w:rFonts w:ascii="Garamond" w:hAnsi="Garamond"/>
          <w:color w:val="121212"/>
          <w:sz w:val="28"/>
          <w:szCs w:val="28"/>
          <w:shd w:val="clear" w:color="auto" w:fill="FFFFFF"/>
        </w:rPr>
        <w:t xml:space="preserve">hommes et </w:t>
      </w:r>
      <w:r w:rsidR="00E36668">
        <w:rPr>
          <w:rFonts w:ascii="Garamond" w:hAnsi="Garamond"/>
          <w:color w:val="121212"/>
          <w:sz w:val="28"/>
          <w:szCs w:val="28"/>
          <w:shd w:val="clear" w:color="auto" w:fill="FFFFFF"/>
        </w:rPr>
        <w:t>d</w:t>
      </w:r>
      <w:r>
        <w:rPr>
          <w:rFonts w:ascii="Garamond" w:hAnsi="Garamond"/>
          <w:color w:val="121212"/>
          <w:sz w:val="28"/>
          <w:szCs w:val="28"/>
          <w:shd w:val="clear" w:color="auto" w:fill="FFFFFF"/>
        </w:rPr>
        <w:t xml:space="preserve">es femmes de ce monde. </w:t>
      </w:r>
      <w:r w:rsidR="00E36668">
        <w:rPr>
          <w:rFonts w:ascii="Garamond" w:hAnsi="Garamond"/>
          <w:color w:val="121212"/>
          <w:sz w:val="28"/>
          <w:szCs w:val="28"/>
          <w:shd w:val="clear" w:color="auto" w:fill="FFFFFF"/>
        </w:rPr>
        <w:t>Par l</w:t>
      </w:r>
      <w:r>
        <w:rPr>
          <w:rFonts w:ascii="Garamond" w:hAnsi="Garamond"/>
          <w:color w:val="121212"/>
          <w:sz w:val="28"/>
          <w:szCs w:val="28"/>
          <w:shd w:val="clear" w:color="auto" w:fill="FFFFFF"/>
        </w:rPr>
        <w:t>a loi de 1905</w:t>
      </w:r>
      <w:r w:rsidR="00E36668">
        <w:rPr>
          <w:rFonts w:ascii="Garamond" w:hAnsi="Garamond"/>
          <w:color w:val="121212"/>
          <w:sz w:val="28"/>
          <w:szCs w:val="28"/>
          <w:shd w:val="clear" w:color="auto" w:fill="FFFFFF"/>
        </w:rPr>
        <w:t>, les Églises reconnaissent à l’État ce rôle et l’État reconnaît aux Églises leur droit d’exercer en toute liberté leur culte</w:t>
      </w:r>
      <w:r>
        <w:rPr>
          <w:rFonts w:ascii="Garamond" w:hAnsi="Garamond"/>
          <w:color w:val="121212"/>
          <w:sz w:val="28"/>
          <w:szCs w:val="28"/>
          <w:shd w:val="clear" w:color="auto" w:fill="FFFFFF"/>
        </w:rPr>
        <w:t xml:space="preserve">. </w:t>
      </w:r>
      <w:r w:rsidR="00E36668">
        <w:rPr>
          <w:rFonts w:ascii="Garamond" w:hAnsi="Garamond"/>
          <w:color w:val="121212"/>
          <w:sz w:val="28"/>
          <w:szCs w:val="28"/>
          <w:shd w:val="clear" w:color="auto" w:fill="FFFFFF"/>
        </w:rPr>
        <w:t>Il</w:t>
      </w:r>
      <w:r>
        <w:rPr>
          <w:rFonts w:ascii="Garamond" w:hAnsi="Garamond"/>
          <w:color w:val="121212"/>
          <w:sz w:val="28"/>
          <w:szCs w:val="28"/>
          <w:shd w:val="clear" w:color="auto" w:fill="FFFFFF"/>
        </w:rPr>
        <w:t xml:space="preserve"> reconnaît légitime tous les cultes, toutes les religions, </w:t>
      </w:r>
      <w:r w:rsidR="00E36668">
        <w:rPr>
          <w:rFonts w:ascii="Garamond" w:hAnsi="Garamond"/>
          <w:color w:val="121212"/>
          <w:sz w:val="28"/>
          <w:szCs w:val="28"/>
          <w:shd w:val="clear" w:color="auto" w:fill="FFFFFF"/>
        </w:rPr>
        <w:t xml:space="preserve">toutes </w:t>
      </w:r>
      <w:r>
        <w:rPr>
          <w:rFonts w:ascii="Garamond" w:hAnsi="Garamond"/>
          <w:color w:val="121212"/>
          <w:sz w:val="28"/>
          <w:szCs w:val="28"/>
          <w:shd w:val="clear" w:color="auto" w:fill="FFFFFF"/>
        </w:rPr>
        <w:t>les confessions et</w:t>
      </w:r>
      <w:r w:rsidR="00E36668">
        <w:rPr>
          <w:rFonts w:ascii="Garamond" w:hAnsi="Garamond"/>
          <w:color w:val="121212"/>
          <w:sz w:val="28"/>
          <w:szCs w:val="28"/>
          <w:shd w:val="clear" w:color="auto" w:fill="FFFFFF"/>
        </w:rPr>
        <w:t xml:space="preserve"> toutes</w:t>
      </w:r>
      <w:r>
        <w:rPr>
          <w:rFonts w:ascii="Garamond" w:hAnsi="Garamond"/>
          <w:color w:val="121212"/>
          <w:sz w:val="28"/>
          <w:szCs w:val="28"/>
          <w:shd w:val="clear" w:color="auto" w:fill="FFFFFF"/>
        </w:rPr>
        <w:t xml:space="preserve"> les dénominations. Mais </w:t>
      </w:r>
      <w:r w:rsidR="00E36668">
        <w:rPr>
          <w:rFonts w:ascii="Garamond" w:hAnsi="Garamond"/>
          <w:color w:val="121212"/>
          <w:sz w:val="28"/>
          <w:szCs w:val="28"/>
          <w:shd w:val="clear" w:color="auto" w:fill="FFFFFF"/>
        </w:rPr>
        <w:t xml:space="preserve">cela ne signifie pas qu’il ne puisse pas critiquer la religion, voire en interdire certaines formes quand celles-ci aliènent l’homme. Et, de même, la reconnaissance de l’État comme juge, comme législateur, ne signifie pas que les religions doivent acquiescer à toutes les lois de l’État, notamment quand elles estiment qu’elles entament gravement la fraternité ou la dignité des hommes et des femmes de ce monde. C’est pour cela que les Églises, et notamment l’Église protestante unie de France, se sont opposées, avec d’autres mouvements profanes, à la loi tentant de consacrer un possible « délit de solidarité » : toute personne qui serait solidaire de migrants serait poursuivie par l’État. Une loi </w:t>
      </w:r>
      <w:r w:rsidR="00E36668">
        <w:rPr>
          <w:rFonts w:ascii="Garamond" w:hAnsi="Garamond"/>
          <w:sz w:val="28"/>
          <w:szCs w:val="28"/>
        </w:rPr>
        <w:t xml:space="preserve">que le Conseil constitutionnel a fini par </w:t>
      </w:r>
      <w:r w:rsidR="00E36668">
        <w:rPr>
          <w:rFonts w:ascii="Garamond" w:hAnsi="Garamond"/>
          <w:sz w:val="28"/>
          <w:szCs w:val="28"/>
        </w:rPr>
        <w:t xml:space="preserve">juger </w:t>
      </w:r>
      <w:r w:rsidR="00E36668">
        <w:rPr>
          <w:rFonts w:ascii="Garamond" w:hAnsi="Garamond"/>
          <w:sz w:val="28"/>
          <w:szCs w:val="28"/>
        </w:rPr>
        <w:lastRenderedPageBreak/>
        <w:t xml:space="preserve">« inconstitutionnel », </w:t>
      </w:r>
      <w:r w:rsidR="00E36668">
        <w:rPr>
          <w:rFonts w:ascii="Garamond" w:hAnsi="Garamond"/>
          <w:sz w:val="28"/>
          <w:szCs w:val="28"/>
        </w:rPr>
        <w:t>donn</w:t>
      </w:r>
      <w:r w:rsidR="00E36668">
        <w:rPr>
          <w:rFonts w:ascii="Garamond" w:hAnsi="Garamond"/>
          <w:sz w:val="28"/>
          <w:szCs w:val="28"/>
        </w:rPr>
        <w:t>ant ainsi</w:t>
      </w:r>
      <w:r w:rsidR="00E36668">
        <w:rPr>
          <w:rFonts w:ascii="Garamond" w:hAnsi="Garamond"/>
          <w:sz w:val="28"/>
          <w:szCs w:val="28"/>
        </w:rPr>
        <w:t xml:space="preserve"> raison aux milliers de résistants</w:t>
      </w:r>
      <w:r w:rsidR="00E36668">
        <w:rPr>
          <w:rFonts w:ascii="Garamond" w:hAnsi="Garamond"/>
          <w:sz w:val="28"/>
          <w:szCs w:val="28"/>
        </w:rPr>
        <w:t xml:space="preserve"> et consacrant de fait </w:t>
      </w:r>
      <w:r w:rsidR="00E36668">
        <w:rPr>
          <w:rFonts w:ascii="Garamond" w:hAnsi="Garamond"/>
          <w:sz w:val="28"/>
          <w:szCs w:val="28"/>
        </w:rPr>
        <w:t>le principe inconditionnel de solidarité</w:t>
      </w:r>
      <w:r w:rsidR="00E36668">
        <w:rPr>
          <w:rFonts w:ascii="Garamond" w:hAnsi="Garamond"/>
          <w:sz w:val="28"/>
          <w:szCs w:val="28"/>
        </w:rPr>
        <w:t xml:space="preserve"> et de fraternité</w:t>
      </w:r>
      <w:r w:rsidR="00E36668">
        <w:rPr>
          <w:rFonts w:ascii="Garamond" w:hAnsi="Garamond"/>
          <w:sz w:val="28"/>
          <w:szCs w:val="28"/>
        </w:rPr>
        <w:t>.</w:t>
      </w:r>
      <w:r w:rsidR="00E36668">
        <w:rPr>
          <w:rFonts w:ascii="Garamond" w:hAnsi="Garamond"/>
          <w:sz w:val="28"/>
          <w:szCs w:val="28"/>
        </w:rPr>
        <w:t xml:space="preserve"> </w:t>
      </w:r>
      <w:r w:rsidR="00E36668">
        <w:rPr>
          <w:rFonts w:ascii="Garamond" w:hAnsi="Garamond"/>
          <w:sz w:val="28"/>
          <w:szCs w:val="28"/>
        </w:rPr>
        <w:t xml:space="preserve"> </w:t>
      </w:r>
    </w:p>
    <w:p w14:paraId="40FEC993" w14:textId="77777777" w:rsidR="003B31B0" w:rsidRDefault="003B31B0" w:rsidP="00E36668">
      <w:pPr>
        <w:pStyle w:val="NormalWeb"/>
        <w:spacing w:before="0" w:beforeAutospacing="0" w:after="0" w:afterAutospacing="0"/>
        <w:jc w:val="both"/>
        <w:rPr>
          <w:rFonts w:ascii="Garamond" w:hAnsi="Garamond"/>
          <w:sz w:val="28"/>
          <w:szCs w:val="28"/>
        </w:rPr>
      </w:pPr>
    </w:p>
    <w:p w14:paraId="00C8CB49" w14:textId="44AD6922" w:rsidR="003B31B0" w:rsidRPr="003B31B0" w:rsidRDefault="003B31B0" w:rsidP="003B31B0">
      <w:pPr>
        <w:pStyle w:val="NormalWeb"/>
        <w:spacing w:before="0" w:beforeAutospacing="0" w:after="0" w:afterAutospacing="0"/>
        <w:jc w:val="both"/>
        <w:rPr>
          <w:rFonts w:ascii="Garamond" w:hAnsi="Garamond"/>
          <w:b/>
          <w:bCs/>
          <w:sz w:val="28"/>
          <w:szCs w:val="28"/>
        </w:rPr>
      </w:pPr>
      <w:r w:rsidRPr="003B31B0">
        <w:rPr>
          <w:rFonts w:ascii="Garamond" w:hAnsi="Garamond"/>
          <w:b/>
          <w:bCs/>
          <w:sz w:val="28"/>
          <w:szCs w:val="28"/>
        </w:rPr>
        <w:t>2) Le sens</w:t>
      </w:r>
    </w:p>
    <w:p w14:paraId="4BA7153E" w14:textId="505C5B9F" w:rsidR="003B31B0" w:rsidRDefault="003B31B0" w:rsidP="003B31B0">
      <w:pPr>
        <w:pStyle w:val="NormalWeb"/>
        <w:spacing w:before="0" w:beforeAutospacing="0" w:after="0" w:afterAutospacing="0"/>
        <w:jc w:val="both"/>
        <w:rPr>
          <w:rFonts w:ascii="Garamond" w:hAnsi="Garamond"/>
          <w:sz w:val="28"/>
          <w:szCs w:val="28"/>
        </w:rPr>
      </w:pPr>
      <w:r>
        <w:rPr>
          <w:rFonts w:ascii="Garamond" w:hAnsi="Garamond"/>
          <w:sz w:val="28"/>
          <w:szCs w:val="28"/>
        </w:rPr>
        <w:tab/>
      </w:r>
      <w:r w:rsidRPr="003B31B0">
        <w:rPr>
          <w:rFonts w:ascii="Garamond" w:hAnsi="Garamond"/>
          <w:b/>
          <w:bCs/>
          <w:sz w:val="28"/>
          <w:szCs w:val="28"/>
        </w:rPr>
        <w:t>On touche du doigt, le rôle du Christ. Il le dit : s’il n’est pas « juge » ou « arbitre », il est « gardien », « éveilleur » de conscience</w:t>
      </w:r>
      <w:r>
        <w:rPr>
          <w:rFonts w:ascii="Garamond" w:hAnsi="Garamond"/>
          <w:sz w:val="28"/>
          <w:szCs w:val="28"/>
        </w:rPr>
        <w:t> : « </w:t>
      </w:r>
      <w:r w:rsidRPr="003B31B0">
        <w:rPr>
          <w:rFonts w:ascii="Garamond" w:hAnsi="Garamond"/>
          <w:i/>
          <w:iCs/>
          <w:sz w:val="28"/>
          <w:szCs w:val="28"/>
        </w:rPr>
        <w:t>ouvrez les yeux et gardez-vous de toute cupidité et avarice</w:t>
      </w:r>
      <w:r>
        <w:rPr>
          <w:rFonts w:ascii="Garamond" w:hAnsi="Garamond"/>
          <w:sz w:val="28"/>
          <w:szCs w:val="28"/>
        </w:rPr>
        <w:t> ». Là où l’État va régler un litige, juger un conflit intrapersonnel, le Christ lui s’attaque à la racine. Pour qu’il n’y ait pas de litige à présenter devant les juges étatiques. Pour que les magistrats n’aient rien à juger. Rebondissant sur le litige qui lui est présenté, le Christ dit que le chemin de la cupidité, est un chemin de crête. Il ne le condamne pas. L’argent en tant que tel, la richesse</w:t>
      </w:r>
      <w:r w:rsidR="00E36668">
        <w:rPr>
          <w:rFonts w:ascii="Garamond" w:hAnsi="Garamond"/>
          <w:sz w:val="28"/>
          <w:szCs w:val="28"/>
        </w:rPr>
        <w:t xml:space="preserve"> en tant que telle,</w:t>
      </w:r>
      <w:r>
        <w:rPr>
          <w:rFonts w:ascii="Garamond" w:hAnsi="Garamond"/>
          <w:sz w:val="28"/>
          <w:szCs w:val="28"/>
        </w:rPr>
        <w:t xml:space="preserve"> n’est pas condamnée par le Christ. Mais c’est son utilisation. C’est le fait de croire que « </w:t>
      </w:r>
      <w:r w:rsidRPr="003B31B0">
        <w:rPr>
          <w:rFonts w:ascii="Garamond" w:hAnsi="Garamond"/>
          <w:i/>
          <w:iCs/>
          <w:sz w:val="28"/>
          <w:szCs w:val="28"/>
        </w:rPr>
        <w:t>notre vie se joue dans ce que nous avons</w:t>
      </w:r>
      <w:r>
        <w:rPr>
          <w:rFonts w:ascii="Garamond" w:hAnsi="Garamond"/>
          <w:sz w:val="28"/>
          <w:szCs w:val="28"/>
        </w:rPr>
        <w:t xml:space="preserve"> ». Or, la vie n’est pas dans ce qui se compte, jamais. Elle est de l’ordre de ce qui compte : la relation, à Dieu et aux autres ; le partage ; la solidarité avec l’autre, quel qu’il soit, solidarité que nous évoquions </w:t>
      </w:r>
      <w:proofErr w:type="spellStart"/>
      <w:r>
        <w:rPr>
          <w:rFonts w:ascii="Garamond" w:hAnsi="Garamond"/>
          <w:sz w:val="28"/>
          <w:szCs w:val="28"/>
        </w:rPr>
        <w:t>tout-à-l’heure</w:t>
      </w:r>
      <w:proofErr w:type="spellEnd"/>
      <w:r>
        <w:rPr>
          <w:rFonts w:ascii="Garamond" w:hAnsi="Garamond"/>
          <w:sz w:val="28"/>
          <w:szCs w:val="28"/>
        </w:rPr>
        <w:t> ; la fraternité ; le combat pour plus de justice... Le Christ sans cesse nous interpelle, dans nos vies, dans nos choix : Quelles sont les choses qui comptent dans ta vie ? Est-ce que ta vie est centrée sur ce qui se compte ? Où as-tu fait de la place pour les « choses qui comptent » ?</w:t>
      </w:r>
    </w:p>
    <w:p w14:paraId="0233CD64" w14:textId="185B14A7" w:rsidR="00E36668" w:rsidRDefault="00E36668" w:rsidP="003B31B0">
      <w:pPr>
        <w:pStyle w:val="NormalWeb"/>
        <w:spacing w:before="0" w:beforeAutospacing="0" w:after="0" w:afterAutospacing="0"/>
        <w:jc w:val="both"/>
        <w:rPr>
          <w:rFonts w:ascii="Garamond" w:hAnsi="Garamond"/>
          <w:sz w:val="28"/>
          <w:szCs w:val="28"/>
        </w:rPr>
      </w:pPr>
    </w:p>
    <w:p w14:paraId="7933FB4C" w14:textId="46F8EC8E" w:rsidR="00E36668" w:rsidRPr="00E36668" w:rsidRDefault="00E36668" w:rsidP="003B31B0">
      <w:pPr>
        <w:pStyle w:val="NormalWeb"/>
        <w:spacing w:before="0" w:beforeAutospacing="0" w:after="0" w:afterAutospacing="0"/>
        <w:jc w:val="both"/>
        <w:rPr>
          <w:rFonts w:ascii="Garamond" w:hAnsi="Garamond"/>
          <w:b/>
          <w:bCs/>
          <w:sz w:val="28"/>
          <w:szCs w:val="28"/>
        </w:rPr>
      </w:pPr>
      <w:r>
        <w:rPr>
          <w:rFonts w:ascii="Garamond" w:hAnsi="Garamond"/>
          <w:b/>
          <w:bCs/>
          <w:sz w:val="28"/>
          <w:szCs w:val="28"/>
        </w:rPr>
        <w:br w:type="column"/>
      </w:r>
      <w:r w:rsidRPr="00E36668">
        <w:rPr>
          <w:rFonts w:ascii="Garamond" w:hAnsi="Garamond"/>
          <w:b/>
          <w:bCs/>
          <w:sz w:val="28"/>
          <w:szCs w:val="28"/>
        </w:rPr>
        <w:t>3) Le trésor</w:t>
      </w:r>
    </w:p>
    <w:p w14:paraId="10469B0A" w14:textId="09C716CB" w:rsidR="00E36668" w:rsidRDefault="00E36668" w:rsidP="003B31B0">
      <w:pPr>
        <w:pStyle w:val="NormalWeb"/>
        <w:spacing w:before="0" w:beforeAutospacing="0" w:after="0" w:afterAutospacing="0"/>
        <w:jc w:val="both"/>
        <w:rPr>
          <w:rFonts w:ascii="Garamond" w:hAnsi="Garamond"/>
          <w:sz w:val="28"/>
          <w:szCs w:val="28"/>
        </w:rPr>
      </w:pPr>
      <w:r>
        <w:rPr>
          <w:rFonts w:ascii="Garamond" w:hAnsi="Garamond"/>
          <w:sz w:val="28"/>
          <w:szCs w:val="28"/>
        </w:rPr>
        <w:tab/>
        <w:t>C’est tout le sens du dernier verset : « </w:t>
      </w:r>
      <w:r w:rsidRPr="00E36668">
        <w:rPr>
          <w:rFonts w:ascii="Garamond" w:hAnsi="Garamond"/>
          <w:i/>
          <w:iCs/>
          <w:sz w:val="28"/>
          <w:szCs w:val="28"/>
        </w:rPr>
        <w:t>celui qui amasse / accumule pour lui-même ne peut pas être celui qui s’enrichit en Dieu</w:t>
      </w:r>
      <w:r>
        <w:rPr>
          <w:rFonts w:ascii="Garamond" w:hAnsi="Garamond"/>
          <w:sz w:val="28"/>
          <w:szCs w:val="28"/>
        </w:rPr>
        <w:t xml:space="preserve"> (ou pour Dieu) ». En somme, c’est la limite du « en même temps ». On ne peut pas toujours courir deux lièvres en même temps. Très souvent, on en loupe un. C’est le cas de l’accumulation « pour soi ». L’objectif de l’accumulation se meut tellement dans une sphère « </w:t>
      </w:r>
      <w:proofErr w:type="spellStart"/>
      <w:r>
        <w:rPr>
          <w:rFonts w:ascii="Garamond" w:hAnsi="Garamond"/>
          <w:sz w:val="28"/>
          <w:szCs w:val="28"/>
        </w:rPr>
        <w:t>egotique</w:t>
      </w:r>
      <w:proofErr w:type="spellEnd"/>
      <w:r>
        <w:rPr>
          <w:rFonts w:ascii="Garamond" w:hAnsi="Garamond"/>
          <w:sz w:val="28"/>
          <w:szCs w:val="28"/>
        </w:rPr>
        <w:t> », individualiste, qu’elle en devient sourde à l’autre, sourde à ses problèmes, à ses difficultés, aux dangers que l’accumulation peut lui faire courir, sur le plan individuel ou collectif. L’accumulation « pour soi », reconnaissons-le, est très souvent dans une opposition à l’autre, voire même dans un mépris pour l’autre et pour la Création. Elle s’y oppose tellement qu’elle ne peut se faire en cohérence avec un enrichissement « en Dieu » ni même « pour Dieu ». Les deux objectifs ne peuvent être poursuivis ensemble. Il faut choisir.  L’enrichissement pour Dieu représente ici un usage des biens guidé par la solidarité humaine et l’amour du prochain. L’objectif de la parole de Jésus est là : montrer l’absurdité d’un enrichissement, d’une accumulation pour soi et de réordonner l’enrichissement à des finalités guidées par l’amour de Dieu et du prochain.</w:t>
      </w:r>
    </w:p>
    <w:p w14:paraId="0FDB1466" w14:textId="002EFE37" w:rsidR="003B31B0" w:rsidRPr="003B31B0" w:rsidRDefault="003B31B0" w:rsidP="003B31B0">
      <w:pPr>
        <w:pStyle w:val="NormalWeb"/>
        <w:spacing w:before="0" w:beforeAutospacing="0" w:after="0" w:afterAutospacing="0"/>
        <w:jc w:val="both"/>
      </w:pPr>
      <w:r>
        <w:rPr>
          <w:rFonts w:ascii="Garamond" w:hAnsi="Garamond"/>
          <w:sz w:val="28"/>
          <w:szCs w:val="28"/>
        </w:rPr>
        <w:tab/>
        <w:t>Le Christ nous interpelle. A chacune, chacun de l’entendre. Amen.</w:t>
      </w:r>
    </w:p>
    <w:p w14:paraId="5B4BC713" w14:textId="76BFA63B" w:rsidR="003B31B0" w:rsidRPr="003B31B0" w:rsidRDefault="003B31B0" w:rsidP="003B31B0">
      <w:pPr>
        <w:pStyle w:val="NormalWeb"/>
        <w:spacing w:before="0" w:beforeAutospacing="0" w:after="240" w:afterAutospacing="0"/>
        <w:jc w:val="both"/>
        <w:rPr>
          <w:rFonts w:ascii="Garamond" w:hAnsi="Garamond"/>
          <w:sz w:val="28"/>
          <w:szCs w:val="28"/>
        </w:rPr>
      </w:pPr>
    </w:p>
    <w:p w14:paraId="6BC158B5" w14:textId="5DD2ADDD" w:rsidR="00FB1281" w:rsidRDefault="003B31B0">
      <w:r>
        <w:tab/>
      </w:r>
    </w:p>
    <w:sectPr w:rsidR="00FB1281" w:rsidSect="003B31B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4D23"/>
    <w:multiLevelType w:val="multilevel"/>
    <w:tmpl w:val="D94A70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04D29"/>
    <w:multiLevelType w:val="multilevel"/>
    <w:tmpl w:val="B3DCB5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B72C9"/>
    <w:multiLevelType w:val="multilevel"/>
    <w:tmpl w:val="D89A0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B15DE"/>
    <w:multiLevelType w:val="multilevel"/>
    <w:tmpl w:val="5A4CA9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79597796">
    <w:abstractNumId w:val="2"/>
  </w:num>
  <w:num w:numId="2" w16cid:durableId="1654217033">
    <w:abstractNumId w:val="0"/>
  </w:num>
  <w:num w:numId="3" w16cid:durableId="273906283">
    <w:abstractNumId w:val="1"/>
  </w:num>
  <w:num w:numId="4" w16cid:durableId="661541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1B0"/>
    <w:rsid w:val="00065A7B"/>
    <w:rsid w:val="003B31B0"/>
    <w:rsid w:val="003E22B4"/>
    <w:rsid w:val="009821D8"/>
    <w:rsid w:val="00B51950"/>
    <w:rsid w:val="00E0145D"/>
    <w:rsid w:val="00E36668"/>
    <w:rsid w:val="00FB1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89D62B"/>
  <w15:chartTrackingRefBased/>
  <w15:docId w15:val="{689088FB-DE10-EA47-987F-4791246C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31B0"/>
    <w:pPr>
      <w:ind w:left="720"/>
      <w:contextualSpacing/>
    </w:pPr>
  </w:style>
  <w:style w:type="paragraph" w:styleId="NormalWeb">
    <w:name w:val="Normal (Web)"/>
    <w:basedOn w:val="Normal"/>
    <w:uiPriority w:val="99"/>
    <w:unhideWhenUsed/>
    <w:rsid w:val="003B31B0"/>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3B31B0"/>
  </w:style>
  <w:style w:type="character" w:styleId="Lienhypertexte">
    <w:name w:val="Hyperlink"/>
    <w:basedOn w:val="Policepardfaut"/>
    <w:uiPriority w:val="99"/>
    <w:semiHidden/>
    <w:unhideWhenUsed/>
    <w:rsid w:val="003B31B0"/>
    <w:rPr>
      <w:color w:val="0000FF"/>
      <w:u w:val="single"/>
    </w:rPr>
  </w:style>
  <w:style w:type="character" w:styleId="lev">
    <w:name w:val="Strong"/>
    <w:basedOn w:val="Policepardfaut"/>
    <w:uiPriority w:val="22"/>
    <w:qFormat/>
    <w:rsid w:val="003B31B0"/>
    <w:rPr>
      <w:b/>
      <w:bCs/>
    </w:rPr>
  </w:style>
  <w:style w:type="character" w:styleId="Accentuation">
    <w:name w:val="Emphasis"/>
    <w:basedOn w:val="Policepardfaut"/>
    <w:uiPriority w:val="20"/>
    <w:qFormat/>
    <w:rsid w:val="003B3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1914">
      <w:bodyDiv w:val="1"/>
      <w:marLeft w:val="0"/>
      <w:marRight w:val="0"/>
      <w:marTop w:val="0"/>
      <w:marBottom w:val="0"/>
      <w:divBdr>
        <w:top w:val="none" w:sz="0" w:space="0" w:color="auto"/>
        <w:left w:val="none" w:sz="0" w:space="0" w:color="auto"/>
        <w:bottom w:val="none" w:sz="0" w:space="0" w:color="auto"/>
        <w:right w:val="none" w:sz="0" w:space="0" w:color="auto"/>
      </w:divBdr>
    </w:div>
    <w:div w:id="1516460936">
      <w:bodyDiv w:val="1"/>
      <w:marLeft w:val="0"/>
      <w:marRight w:val="0"/>
      <w:marTop w:val="0"/>
      <w:marBottom w:val="0"/>
      <w:divBdr>
        <w:top w:val="none" w:sz="0" w:space="0" w:color="auto"/>
        <w:left w:val="none" w:sz="0" w:space="0" w:color="auto"/>
        <w:bottom w:val="none" w:sz="0" w:space="0" w:color="auto"/>
        <w:right w:val="none" w:sz="0" w:space="0" w:color="auto"/>
      </w:divBdr>
      <w:divsChild>
        <w:div w:id="740564866">
          <w:marLeft w:val="0"/>
          <w:marRight w:val="0"/>
          <w:marTop w:val="0"/>
          <w:marBottom w:val="0"/>
          <w:divBdr>
            <w:top w:val="none" w:sz="0" w:space="0" w:color="auto"/>
            <w:left w:val="none" w:sz="0" w:space="0" w:color="auto"/>
            <w:bottom w:val="none" w:sz="0" w:space="0" w:color="auto"/>
            <w:right w:val="none" w:sz="0" w:space="0" w:color="auto"/>
          </w:divBdr>
          <w:divsChild>
            <w:div w:id="549193539">
              <w:marLeft w:val="0"/>
              <w:marRight w:val="0"/>
              <w:marTop w:val="0"/>
              <w:marBottom w:val="0"/>
              <w:divBdr>
                <w:top w:val="none" w:sz="0" w:space="0" w:color="auto"/>
                <w:left w:val="none" w:sz="0" w:space="0" w:color="auto"/>
                <w:bottom w:val="none" w:sz="0" w:space="0" w:color="auto"/>
                <w:right w:val="none" w:sz="0" w:space="0" w:color="auto"/>
              </w:divBdr>
              <w:divsChild>
                <w:div w:id="7507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3515">
      <w:bodyDiv w:val="1"/>
      <w:marLeft w:val="0"/>
      <w:marRight w:val="0"/>
      <w:marTop w:val="0"/>
      <w:marBottom w:val="0"/>
      <w:divBdr>
        <w:top w:val="none" w:sz="0" w:space="0" w:color="auto"/>
        <w:left w:val="none" w:sz="0" w:space="0" w:color="auto"/>
        <w:bottom w:val="none" w:sz="0" w:space="0" w:color="auto"/>
        <w:right w:val="none" w:sz="0" w:space="0" w:color="auto"/>
      </w:divBdr>
    </w:div>
    <w:div w:id="20741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959</Words>
  <Characters>5275</Characters>
  <Application>Microsoft Office Word</Application>
  <DocSecurity>0</DocSecurity>
  <Lines>43</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4</cp:revision>
  <cp:lastPrinted>2022-07-12T14:49:00Z</cp:lastPrinted>
  <dcterms:created xsi:type="dcterms:W3CDTF">2022-07-06T05:30:00Z</dcterms:created>
  <dcterms:modified xsi:type="dcterms:W3CDTF">2022-07-13T08:00:00Z</dcterms:modified>
</cp:coreProperties>
</file>