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788F" w14:textId="6E7CE094" w:rsidR="002C5D08" w:rsidRPr="002C5D08" w:rsidRDefault="002C5D08" w:rsidP="002C5D08">
      <w:pPr>
        <w:pStyle w:val="Titre1"/>
        <w:rPr>
          <w:rFonts w:ascii="Garamond" w:hAnsi="Garamond"/>
          <w:b/>
          <w:bCs/>
          <w:smallCaps w:val="0"/>
        </w:rPr>
      </w:pPr>
      <w:r w:rsidRPr="002C5D08">
        <w:rPr>
          <w:rFonts w:ascii="Garamond" w:hAnsi="Garamond"/>
          <w:b/>
          <w:bCs/>
          <w:smallCaps w:val="0"/>
        </w:rPr>
        <w:t xml:space="preserve">Prédication du </w:t>
      </w:r>
      <w:r w:rsidR="00420ACD">
        <w:rPr>
          <w:rFonts w:ascii="Garamond" w:hAnsi="Garamond"/>
          <w:b/>
          <w:bCs/>
          <w:smallCaps w:val="0"/>
        </w:rPr>
        <w:t>12 juin_Périgueux</w:t>
      </w:r>
    </w:p>
    <w:p w14:paraId="6A05C32A" w14:textId="77777777" w:rsidR="002C5D08" w:rsidRPr="002C5D08" w:rsidRDefault="002C5D08" w:rsidP="002C5D08">
      <w:pPr>
        <w:rPr>
          <w:rFonts w:ascii="Garamond" w:hAnsi="Garamond"/>
        </w:rPr>
      </w:pPr>
    </w:p>
    <w:p w14:paraId="7A1D0B74" w14:textId="1259FF3C" w:rsidR="002C5D08" w:rsidRPr="002C5D08" w:rsidRDefault="002C5D08" w:rsidP="002C5D08">
      <w:pPr>
        <w:jc w:val="both"/>
        <w:rPr>
          <w:rFonts w:ascii="Garamond" w:hAnsi="Garamond"/>
          <w:sz w:val="28"/>
        </w:rPr>
      </w:pPr>
      <w:r w:rsidRPr="002C5D08">
        <w:rPr>
          <w:rFonts w:ascii="Garamond" w:hAnsi="Garamond"/>
        </w:rPr>
        <w:tab/>
      </w:r>
      <w:r w:rsidRPr="002C5D08">
        <w:rPr>
          <w:rFonts w:ascii="Garamond" w:hAnsi="Garamond"/>
          <w:sz w:val="28"/>
        </w:rPr>
        <w:t>Le texte proposé à notre méditation ce matin se trouve dans l’</w:t>
      </w:r>
      <w:r w:rsidR="00981110">
        <w:rPr>
          <w:rFonts w:ascii="Garamond" w:hAnsi="Garamond"/>
          <w:sz w:val="28"/>
        </w:rPr>
        <w:t>É</w:t>
      </w:r>
      <w:r w:rsidRPr="002C5D08">
        <w:rPr>
          <w:rFonts w:ascii="Garamond" w:hAnsi="Garamond"/>
          <w:sz w:val="28"/>
        </w:rPr>
        <w:t xml:space="preserve">vangile de Jean, chapitre 16, les versets 12 à 15 : </w:t>
      </w:r>
    </w:p>
    <w:p w14:paraId="474D623E" w14:textId="3E18F687" w:rsidR="002C5D08" w:rsidRPr="002C5D08" w:rsidRDefault="002C5D08" w:rsidP="002C5D08">
      <w:pPr>
        <w:jc w:val="both"/>
        <w:rPr>
          <w:rFonts w:ascii="Garamond" w:hAnsi="Garamond"/>
          <w:sz w:val="28"/>
        </w:rPr>
      </w:pPr>
      <w:r w:rsidRPr="002C5D08">
        <w:rPr>
          <w:rFonts w:ascii="Garamond" w:hAnsi="Garamond"/>
          <w:sz w:val="28"/>
        </w:rPr>
        <w:tab/>
        <w:t>« </w:t>
      </w:r>
      <w:r w:rsidRPr="002C5D08">
        <w:rPr>
          <w:rFonts w:ascii="Garamond" w:hAnsi="Garamond"/>
          <w:sz w:val="28"/>
          <w:vertAlign w:val="subscript"/>
        </w:rPr>
        <w:t>12</w:t>
      </w:r>
      <w:r w:rsidRPr="002C5D08">
        <w:rPr>
          <w:rFonts w:ascii="Garamond" w:hAnsi="Garamond"/>
          <w:sz w:val="28"/>
        </w:rPr>
        <w:t xml:space="preserve"> J</w:t>
      </w:r>
      <w:r>
        <w:rPr>
          <w:rFonts w:ascii="Garamond" w:hAnsi="Garamond"/>
          <w:sz w:val="28"/>
        </w:rPr>
        <w:t>’</w:t>
      </w:r>
      <w:r w:rsidRPr="002C5D08">
        <w:rPr>
          <w:rFonts w:ascii="Garamond" w:hAnsi="Garamond"/>
          <w:sz w:val="28"/>
        </w:rPr>
        <w:t>ai encore bien des choses à vous dire mais vous ne pouvez les porter</w:t>
      </w:r>
      <w:r>
        <w:rPr>
          <w:rFonts w:ascii="Garamond" w:hAnsi="Garamond"/>
          <w:sz w:val="28"/>
        </w:rPr>
        <w:t xml:space="preserve"> / supporter</w:t>
      </w:r>
      <w:r w:rsidRPr="002C5D08">
        <w:rPr>
          <w:rFonts w:ascii="Garamond" w:hAnsi="Garamond"/>
          <w:sz w:val="28"/>
        </w:rPr>
        <w:t xml:space="preserve"> </w:t>
      </w:r>
      <w:r>
        <w:rPr>
          <w:rFonts w:ascii="Garamond" w:hAnsi="Garamond"/>
          <w:sz w:val="28"/>
        </w:rPr>
        <w:t>(</w:t>
      </w:r>
      <w:proofErr w:type="spellStart"/>
      <w:r w:rsidRPr="00981110">
        <w:rPr>
          <w:rFonts w:ascii="Garamond" w:hAnsi="Garamond"/>
          <w:i/>
          <w:iCs/>
          <w:sz w:val="28"/>
        </w:rPr>
        <w:t>bastazw</w:t>
      </w:r>
      <w:proofErr w:type="spellEnd"/>
      <w:r>
        <w:rPr>
          <w:rFonts w:ascii="Garamond" w:hAnsi="Garamond"/>
          <w:sz w:val="28"/>
        </w:rPr>
        <w:t xml:space="preserve">) </w:t>
      </w:r>
      <w:r w:rsidRPr="002C5D08">
        <w:rPr>
          <w:rFonts w:ascii="Garamond" w:hAnsi="Garamond"/>
          <w:sz w:val="28"/>
        </w:rPr>
        <w:t xml:space="preserve">maintenant ; </w:t>
      </w:r>
      <w:r w:rsidRPr="002C5D08">
        <w:rPr>
          <w:rFonts w:ascii="Garamond" w:hAnsi="Garamond"/>
          <w:sz w:val="28"/>
          <w:vertAlign w:val="subscript"/>
        </w:rPr>
        <w:t>13</w:t>
      </w:r>
      <w:r w:rsidRPr="002C5D08">
        <w:rPr>
          <w:rFonts w:ascii="Garamond" w:hAnsi="Garamond"/>
          <w:sz w:val="28"/>
        </w:rPr>
        <w:t xml:space="preserve"> lorsque viendra </w:t>
      </w:r>
      <w:r>
        <w:rPr>
          <w:rFonts w:ascii="Garamond" w:hAnsi="Garamond"/>
          <w:sz w:val="28"/>
        </w:rPr>
        <w:t xml:space="preserve">celui-là, </w:t>
      </w:r>
      <w:r w:rsidRPr="002C5D08">
        <w:rPr>
          <w:rFonts w:ascii="Garamond" w:hAnsi="Garamond"/>
          <w:sz w:val="28"/>
        </w:rPr>
        <w:t>l</w:t>
      </w:r>
      <w:r>
        <w:rPr>
          <w:rFonts w:ascii="Garamond" w:hAnsi="Garamond"/>
          <w:sz w:val="28"/>
        </w:rPr>
        <w:t>’</w:t>
      </w:r>
      <w:r w:rsidRPr="002C5D08">
        <w:rPr>
          <w:rFonts w:ascii="Garamond" w:hAnsi="Garamond"/>
          <w:sz w:val="28"/>
        </w:rPr>
        <w:t xml:space="preserve">Esprit de vérité, il vous </w:t>
      </w:r>
      <w:r>
        <w:rPr>
          <w:rFonts w:ascii="Garamond" w:hAnsi="Garamond"/>
          <w:sz w:val="28"/>
        </w:rPr>
        <w:t>guidera / conduira</w:t>
      </w:r>
      <w:r w:rsidRPr="002C5D08">
        <w:rPr>
          <w:rFonts w:ascii="Garamond" w:hAnsi="Garamond"/>
          <w:sz w:val="28"/>
        </w:rPr>
        <w:t xml:space="preserve"> </w:t>
      </w:r>
      <w:r>
        <w:rPr>
          <w:rFonts w:ascii="Garamond" w:hAnsi="Garamond"/>
          <w:sz w:val="28"/>
        </w:rPr>
        <w:t>(</w:t>
      </w:r>
      <w:proofErr w:type="spellStart"/>
      <w:r w:rsidRPr="00981110">
        <w:rPr>
          <w:rFonts w:ascii="Garamond" w:hAnsi="Garamond"/>
          <w:i/>
          <w:iCs/>
          <w:sz w:val="28"/>
        </w:rPr>
        <w:t>odhgew</w:t>
      </w:r>
      <w:proofErr w:type="spellEnd"/>
      <w:r>
        <w:rPr>
          <w:rFonts w:ascii="Garamond" w:hAnsi="Garamond"/>
          <w:sz w:val="28"/>
        </w:rPr>
        <w:t>) dans toute</w:t>
      </w:r>
      <w:r w:rsidRPr="002C5D08">
        <w:rPr>
          <w:rFonts w:ascii="Garamond" w:hAnsi="Garamond"/>
          <w:sz w:val="28"/>
        </w:rPr>
        <w:t xml:space="preserve"> la vérité. Car il ne parlera pas de </w:t>
      </w:r>
      <w:r>
        <w:rPr>
          <w:rFonts w:ascii="Garamond" w:hAnsi="Garamond"/>
          <w:sz w:val="28"/>
        </w:rPr>
        <w:t>lui-même</w:t>
      </w:r>
      <w:r w:rsidRPr="002C5D08">
        <w:rPr>
          <w:rFonts w:ascii="Garamond" w:hAnsi="Garamond"/>
          <w:sz w:val="28"/>
        </w:rPr>
        <w:t>, mais il dira ce qu</w:t>
      </w:r>
      <w:r>
        <w:rPr>
          <w:rFonts w:ascii="Garamond" w:hAnsi="Garamond"/>
          <w:sz w:val="28"/>
        </w:rPr>
        <w:t>’</w:t>
      </w:r>
      <w:r w:rsidRPr="002C5D08">
        <w:rPr>
          <w:rFonts w:ascii="Garamond" w:hAnsi="Garamond"/>
          <w:sz w:val="28"/>
        </w:rPr>
        <w:t xml:space="preserve">il entendra et il vous </w:t>
      </w:r>
      <w:r>
        <w:rPr>
          <w:rFonts w:ascii="Garamond" w:hAnsi="Garamond"/>
          <w:sz w:val="28"/>
        </w:rPr>
        <w:t>annoncera</w:t>
      </w:r>
      <w:r w:rsidRPr="002C5D08">
        <w:rPr>
          <w:rFonts w:ascii="Garamond" w:hAnsi="Garamond"/>
          <w:sz w:val="28"/>
        </w:rPr>
        <w:t xml:space="preserve"> </w:t>
      </w:r>
      <w:r w:rsidR="00B26A35">
        <w:rPr>
          <w:rFonts w:ascii="Garamond" w:hAnsi="Garamond"/>
          <w:sz w:val="28"/>
        </w:rPr>
        <w:t>(</w:t>
      </w:r>
      <w:proofErr w:type="spellStart"/>
      <w:r w:rsidR="00B26A35" w:rsidRPr="00981110">
        <w:rPr>
          <w:rFonts w:ascii="Garamond" w:hAnsi="Garamond"/>
          <w:i/>
          <w:iCs/>
          <w:sz w:val="28"/>
        </w:rPr>
        <w:t>anaggelei</w:t>
      </w:r>
      <w:proofErr w:type="spellEnd"/>
      <w:r w:rsidR="00B26A35">
        <w:rPr>
          <w:rFonts w:ascii="Garamond" w:hAnsi="Garamond"/>
          <w:sz w:val="28"/>
        </w:rPr>
        <w:t>) les choses qui viennent</w:t>
      </w:r>
      <w:r w:rsidRPr="002C5D08">
        <w:rPr>
          <w:rFonts w:ascii="Garamond" w:hAnsi="Garamond"/>
          <w:sz w:val="28"/>
        </w:rPr>
        <w:t xml:space="preserve">. </w:t>
      </w:r>
      <w:r w:rsidRPr="002C5D08">
        <w:rPr>
          <w:rFonts w:ascii="Garamond" w:hAnsi="Garamond"/>
          <w:sz w:val="28"/>
          <w:vertAlign w:val="subscript"/>
        </w:rPr>
        <w:t>14</w:t>
      </w:r>
      <w:r w:rsidRPr="002C5D08">
        <w:rPr>
          <w:rFonts w:ascii="Garamond" w:hAnsi="Garamond"/>
          <w:sz w:val="28"/>
        </w:rPr>
        <w:t xml:space="preserve"> </w:t>
      </w:r>
      <w:r w:rsidR="00B26A35">
        <w:rPr>
          <w:rFonts w:ascii="Garamond" w:hAnsi="Garamond"/>
          <w:sz w:val="28"/>
        </w:rPr>
        <w:t>Celui-là</w:t>
      </w:r>
      <w:r w:rsidRPr="002C5D08">
        <w:rPr>
          <w:rFonts w:ascii="Garamond" w:hAnsi="Garamond"/>
          <w:sz w:val="28"/>
        </w:rPr>
        <w:t xml:space="preserve"> me glorifiera car il </w:t>
      </w:r>
      <w:r w:rsidR="00B26A35">
        <w:rPr>
          <w:rFonts w:ascii="Garamond" w:hAnsi="Garamond"/>
          <w:sz w:val="28"/>
        </w:rPr>
        <w:t>prendra et recevra</w:t>
      </w:r>
      <w:r w:rsidRPr="002C5D08">
        <w:rPr>
          <w:rFonts w:ascii="Garamond" w:hAnsi="Garamond"/>
          <w:sz w:val="28"/>
        </w:rPr>
        <w:t xml:space="preserve"> </w:t>
      </w:r>
      <w:r w:rsidR="00B26A35">
        <w:rPr>
          <w:rFonts w:ascii="Garamond" w:hAnsi="Garamond"/>
          <w:sz w:val="28"/>
        </w:rPr>
        <w:t>(</w:t>
      </w:r>
      <w:proofErr w:type="spellStart"/>
      <w:r w:rsidR="00B26A35" w:rsidRPr="00981110">
        <w:rPr>
          <w:rFonts w:ascii="Garamond" w:hAnsi="Garamond"/>
          <w:i/>
          <w:iCs/>
          <w:sz w:val="28"/>
        </w:rPr>
        <w:t>lhmpsetai</w:t>
      </w:r>
      <w:proofErr w:type="spellEnd"/>
      <w:r w:rsidR="00B26A35">
        <w:rPr>
          <w:rFonts w:ascii="Garamond" w:hAnsi="Garamond"/>
          <w:sz w:val="28"/>
        </w:rPr>
        <w:t xml:space="preserve">) </w:t>
      </w:r>
      <w:r w:rsidRPr="002C5D08">
        <w:rPr>
          <w:rFonts w:ascii="Garamond" w:hAnsi="Garamond"/>
          <w:sz w:val="28"/>
        </w:rPr>
        <w:t>de ce qui est à moi, et il vous l</w:t>
      </w:r>
      <w:r w:rsidR="00B26A35">
        <w:rPr>
          <w:rFonts w:ascii="Garamond" w:hAnsi="Garamond"/>
          <w:sz w:val="28"/>
        </w:rPr>
        <w:t>’annoncera</w:t>
      </w:r>
      <w:r w:rsidRPr="002C5D08">
        <w:rPr>
          <w:rFonts w:ascii="Garamond" w:hAnsi="Garamond"/>
          <w:sz w:val="28"/>
        </w:rPr>
        <w:t xml:space="preserve">. </w:t>
      </w:r>
      <w:r w:rsidRPr="002C5D08">
        <w:rPr>
          <w:rFonts w:ascii="Garamond" w:hAnsi="Garamond"/>
          <w:sz w:val="28"/>
          <w:vertAlign w:val="subscript"/>
        </w:rPr>
        <w:t>15</w:t>
      </w:r>
      <w:r w:rsidRPr="002C5D08">
        <w:rPr>
          <w:rFonts w:ascii="Garamond" w:hAnsi="Garamond"/>
          <w:sz w:val="28"/>
        </w:rPr>
        <w:t xml:space="preserve"> Tout ce qu</w:t>
      </w:r>
      <w:r w:rsidR="00B26A35">
        <w:rPr>
          <w:rFonts w:ascii="Garamond" w:hAnsi="Garamond"/>
          <w:sz w:val="28"/>
        </w:rPr>
        <w:t xml:space="preserve">’a </w:t>
      </w:r>
      <w:r w:rsidRPr="002C5D08">
        <w:rPr>
          <w:rFonts w:ascii="Garamond" w:hAnsi="Garamond"/>
          <w:sz w:val="28"/>
        </w:rPr>
        <w:t>mon Père est à moi ; c'est pourquoi j</w:t>
      </w:r>
      <w:r w:rsidR="00B26A35">
        <w:rPr>
          <w:rFonts w:ascii="Garamond" w:hAnsi="Garamond"/>
          <w:sz w:val="28"/>
        </w:rPr>
        <w:t>’</w:t>
      </w:r>
      <w:r w:rsidRPr="002C5D08">
        <w:rPr>
          <w:rFonts w:ascii="Garamond" w:hAnsi="Garamond"/>
          <w:sz w:val="28"/>
        </w:rPr>
        <w:t>ai dit qu</w:t>
      </w:r>
      <w:r w:rsidR="00B26A35">
        <w:rPr>
          <w:rFonts w:ascii="Garamond" w:hAnsi="Garamond"/>
          <w:sz w:val="28"/>
        </w:rPr>
        <w:t>’</w:t>
      </w:r>
      <w:r w:rsidRPr="002C5D08">
        <w:rPr>
          <w:rFonts w:ascii="Garamond" w:hAnsi="Garamond"/>
          <w:sz w:val="28"/>
        </w:rPr>
        <w:t xml:space="preserve">il </w:t>
      </w:r>
      <w:r w:rsidR="00B26A35">
        <w:rPr>
          <w:rFonts w:ascii="Garamond" w:hAnsi="Garamond"/>
          <w:sz w:val="28"/>
        </w:rPr>
        <w:t>prendra et recevra de ce qui est à moi et vous l’annoncera</w:t>
      </w:r>
      <w:r w:rsidRPr="002C5D08">
        <w:rPr>
          <w:rFonts w:ascii="Garamond" w:hAnsi="Garamond"/>
          <w:sz w:val="28"/>
        </w:rPr>
        <w:t xml:space="preserve"> » </w:t>
      </w:r>
    </w:p>
    <w:p w14:paraId="7EBEBD29" w14:textId="5EA43CCA" w:rsidR="002C5D08" w:rsidRDefault="002C5D08" w:rsidP="002C5D08">
      <w:pPr>
        <w:jc w:val="both"/>
        <w:rPr>
          <w:rFonts w:ascii="Garamond" w:hAnsi="Garamond"/>
          <w:sz w:val="28"/>
        </w:rPr>
      </w:pPr>
      <w:r w:rsidRPr="002C5D08">
        <w:rPr>
          <w:rFonts w:ascii="Garamond" w:hAnsi="Garamond"/>
          <w:sz w:val="28"/>
        </w:rPr>
        <w:tab/>
        <w:t>Chers frères et sœurs en Christ,</w:t>
      </w:r>
    </w:p>
    <w:p w14:paraId="5DBCFC15" w14:textId="1AA8C28B" w:rsidR="00DF0198" w:rsidRDefault="00DF0198" w:rsidP="002C5D08">
      <w:pPr>
        <w:jc w:val="both"/>
        <w:rPr>
          <w:rFonts w:ascii="Garamond" w:hAnsi="Garamond"/>
          <w:sz w:val="28"/>
        </w:rPr>
      </w:pPr>
      <w:r>
        <w:rPr>
          <w:rFonts w:ascii="Garamond" w:hAnsi="Garamond"/>
          <w:sz w:val="28"/>
        </w:rPr>
        <w:tab/>
        <w:t>Nous continuons le temps de la Pentecôte, le temps de l’Esprit. Et ce n’est pas plus mal. Cela nous permet d’entrer un peu plus dans le mystère de l’Esprit.</w:t>
      </w:r>
    </w:p>
    <w:p w14:paraId="573BFFDF" w14:textId="77777777" w:rsidR="00DF0198" w:rsidRDefault="00DF0198" w:rsidP="002C5D08">
      <w:pPr>
        <w:jc w:val="both"/>
        <w:rPr>
          <w:rFonts w:ascii="Garamond" w:hAnsi="Garamond"/>
          <w:sz w:val="28"/>
        </w:rPr>
      </w:pPr>
    </w:p>
    <w:p w14:paraId="65CB7052" w14:textId="4B65ACC0" w:rsidR="00DF0198" w:rsidRPr="00DF0198" w:rsidRDefault="00DF0198" w:rsidP="002C5D08">
      <w:pPr>
        <w:jc w:val="both"/>
        <w:rPr>
          <w:rFonts w:ascii="Garamond" w:hAnsi="Garamond"/>
          <w:b/>
          <w:bCs/>
          <w:sz w:val="28"/>
        </w:rPr>
      </w:pPr>
      <w:r w:rsidRPr="00DF0198">
        <w:rPr>
          <w:rFonts w:ascii="Garamond" w:hAnsi="Garamond"/>
          <w:b/>
          <w:bCs/>
          <w:sz w:val="28"/>
        </w:rPr>
        <w:t>1) L’autre</w:t>
      </w:r>
    </w:p>
    <w:p w14:paraId="165FC7B8" w14:textId="043379DB" w:rsidR="00C55724" w:rsidRPr="00C55724" w:rsidRDefault="00C55724" w:rsidP="00DF0198">
      <w:pPr>
        <w:ind w:firstLine="708"/>
        <w:jc w:val="both"/>
        <w:rPr>
          <w:rFonts w:ascii="Garamond" w:hAnsi="Garamond"/>
          <w:sz w:val="28"/>
        </w:rPr>
      </w:pPr>
      <w:r w:rsidRPr="002F12F6">
        <w:rPr>
          <w:rFonts w:ascii="Garamond" w:hAnsi="Garamond"/>
          <w:b/>
          <w:bCs/>
          <w:sz w:val="28"/>
        </w:rPr>
        <w:t>Jésus</w:t>
      </w:r>
      <w:r w:rsidR="001711C3" w:rsidRPr="002F12F6">
        <w:rPr>
          <w:rFonts w:ascii="Garamond" w:hAnsi="Garamond"/>
          <w:b/>
          <w:bCs/>
          <w:sz w:val="28"/>
        </w:rPr>
        <w:t xml:space="preserve"> affirme qu’il a besoin d’un autre</w:t>
      </w:r>
      <w:r w:rsidR="001711C3">
        <w:rPr>
          <w:rFonts w:ascii="Garamond" w:hAnsi="Garamond"/>
          <w:sz w:val="28"/>
        </w:rPr>
        <w:t xml:space="preserve">. Qu’il n’a pas pu tout dire. Que nous ne l’aurions pas supporté. Que nous aurions été incapables de « prendre » sur nous ces paroles. </w:t>
      </w:r>
      <w:r w:rsidR="00981110">
        <w:rPr>
          <w:rFonts w:ascii="Garamond" w:hAnsi="Garamond"/>
          <w:sz w:val="28"/>
        </w:rPr>
        <w:t xml:space="preserve">Il est bon d’entendre </w:t>
      </w:r>
      <w:r w:rsidR="00031DF6">
        <w:rPr>
          <w:rFonts w:ascii="Garamond" w:hAnsi="Garamond"/>
          <w:sz w:val="28"/>
        </w:rPr>
        <w:t>ce que nous dit Jésus ici</w:t>
      </w:r>
      <w:r w:rsidR="00981110">
        <w:rPr>
          <w:rFonts w:ascii="Garamond" w:hAnsi="Garamond"/>
          <w:sz w:val="28"/>
        </w:rPr>
        <w:t xml:space="preserve">. Je reviendrai sur </w:t>
      </w:r>
      <w:r w:rsidR="00031DF6">
        <w:rPr>
          <w:rFonts w:ascii="Garamond" w:hAnsi="Garamond"/>
          <w:sz w:val="28"/>
        </w:rPr>
        <w:t>le</w:t>
      </w:r>
      <w:r w:rsidR="00981110">
        <w:rPr>
          <w:rFonts w:ascii="Garamond" w:hAnsi="Garamond"/>
          <w:sz w:val="28"/>
        </w:rPr>
        <w:t xml:space="preserve"> sens</w:t>
      </w:r>
      <w:r w:rsidR="00031DF6">
        <w:rPr>
          <w:rFonts w:ascii="Garamond" w:hAnsi="Garamond"/>
          <w:sz w:val="28"/>
        </w:rPr>
        <w:t xml:space="preserve"> de cette parole</w:t>
      </w:r>
      <w:r w:rsidR="00981110">
        <w:rPr>
          <w:rFonts w:ascii="Garamond" w:hAnsi="Garamond"/>
          <w:sz w:val="28"/>
        </w:rPr>
        <w:t xml:space="preserve"> après. Mais </w:t>
      </w:r>
      <w:r w:rsidR="00981110" w:rsidRPr="00031DF6">
        <w:rPr>
          <w:rFonts w:ascii="Garamond" w:hAnsi="Garamond"/>
          <w:b/>
          <w:bCs/>
          <w:sz w:val="28"/>
        </w:rPr>
        <w:t>rien que la démarche est importante</w:t>
      </w:r>
      <w:r w:rsidR="00981110">
        <w:rPr>
          <w:rFonts w:ascii="Garamond" w:hAnsi="Garamond"/>
          <w:sz w:val="28"/>
        </w:rPr>
        <w:t xml:space="preserve">. Prenons-en conscience : </w:t>
      </w:r>
      <w:r w:rsidR="00981110" w:rsidRPr="00031DF6">
        <w:rPr>
          <w:rFonts w:ascii="Garamond" w:hAnsi="Garamond"/>
          <w:sz w:val="28"/>
          <w:u w:val="single"/>
        </w:rPr>
        <w:t>Jésus, figure même du Dieu tout-puissant avoue qu’il n’</w:t>
      </w:r>
      <w:r w:rsidR="000F0FF6" w:rsidRPr="00031DF6">
        <w:rPr>
          <w:rFonts w:ascii="Garamond" w:hAnsi="Garamond"/>
          <w:sz w:val="28"/>
          <w:u w:val="single"/>
        </w:rPr>
        <w:t>a</w:t>
      </w:r>
      <w:r w:rsidR="00981110" w:rsidRPr="00031DF6">
        <w:rPr>
          <w:rFonts w:ascii="Garamond" w:hAnsi="Garamond"/>
          <w:sz w:val="28"/>
          <w:u w:val="single"/>
        </w:rPr>
        <w:t xml:space="preserve"> pas </w:t>
      </w:r>
      <w:r w:rsidR="000F0FF6" w:rsidRPr="00031DF6">
        <w:rPr>
          <w:rFonts w:ascii="Garamond" w:hAnsi="Garamond"/>
          <w:sz w:val="28"/>
          <w:u w:val="single"/>
        </w:rPr>
        <w:t xml:space="preserve">été </w:t>
      </w:r>
      <w:r w:rsidR="00981110" w:rsidRPr="00031DF6">
        <w:rPr>
          <w:rFonts w:ascii="Garamond" w:hAnsi="Garamond"/>
          <w:sz w:val="28"/>
          <w:u w:val="single"/>
        </w:rPr>
        <w:t>capable de faire quelque chose. Il avoue sa faiblesse. Il reconnaît une limite</w:t>
      </w:r>
      <w:r w:rsidR="00981110">
        <w:rPr>
          <w:rFonts w:ascii="Garamond" w:hAnsi="Garamond"/>
          <w:sz w:val="28"/>
        </w:rPr>
        <w:t>. Comment mieux dire que nous devons</w:t>
      </w:r>
      <w:r w:rsidR="000F0FF6">
        <w:rPr>
          <w:rFonts w:ascii="Garamond" w:hAnsi="Garamond"/>
          <w:sz w:val="28"/>
        </w:rPr>
        <w:t>,</w:t>
      </w:r>
      <w:r w:rsidR="00981110">
        <w:rPr>
          <w:rFonts w:ascii="Garamond" w:hAnsi="Garamond"/>
          <w:sz w:val="28"/>
        </w:rPr>
        <w:t xml:space="preserve"> nous aussi</w:t>
      </w:r>
      <w:r w:rsidR="000F0FF6">
        <w:rPr>
          <w:rFonts w:ascii="Garamond" w:hAnsi="Garamond"/>
          <w:sz w:val="28"/>
        </w:rPr>
        <w:t>,</w:t>
      </w:r>
      <w:r w:rsidR="00981110">
        <w:rPr>
          <w:rFonts w:ascii="Garamond" w:hAnsi="Garamond"/>
          <w:sz w:val="28"/>
        </w:rPr>
        <w:t xml:space="preserve"> prendre ce </w:t>
      </w:r>
      <w:r w:rsidR="00981110">
        <w:rPr>
          <w:rFonts w:ascii="Garamond" w:hAnsi="Garamond"/>
          <w:sz w:val="28"/>
        </w:rPr>
        <w:t>chemin non pas seulement de l’humilité mais de la prise en compte de nos faiblesses, de nos fragilités, de nos limites</w:t>
      </w:r>
      <w:r w:rsidR="00031DF6">
        <w:rPr>
          <w:rFonts w:ascii="Garamond" w:hAnsi="Garamond"/>
          <w:sz w:val="28"/>
        </w:rPr>
        <w:t> ?</w:t>
      </w:r>
      <w:r w:rsidR="00981110">
        <w:rPr>
          <w:rFonts w:ascii="Garamond" w:hAnsi="Garamond"/>
          <w:sz w:val="28"/>
        </w:rPr>
        <w:t xml:space="preserve"> Le monde ne laisse guère de place à ce discours. Il </w:t>
      </w:r>
      <w:r w:rsidR="00031DF6">
        <w:rPr>
          <w:rFonts w:ascii="Garamond" w:hAnsi="Garamond"/>
          <w:sz w:val="28"/>
        </w:rPr>
        <w:t>conviendrait de taire</w:t>
      </w:r>
      <w:r w:rsidR="00981110">
        <w:rPr>
          <w:rFonts w:ascii="Garamond" w:hAnsi="Garamond"/>
          <w:sz w:val="28"/>
        </w:rPr>
        <w:t xml:space="preserve"> </w:t>
      </w:r>
      <w:r w:rsidR="00031DF6">
        <w:rPr>
          <w:rFonts w:ascii="Garamond" w:hAnsi="Garamond"/>
          <w:sz w:val="28"/>
        </w:rPr>
        <w:t>ses</w:t>
      </w:r>
      <w:r w:rsidR="00981110">
        <w:rPr>
          <w:rFonts w:ascii="Garamond" w:hAnsi="Garamond"/>
          <w:sz w:val="28"/>
        </w:rPr>
        <w:t xml:space="preserve"> faiblesse</w:t>
      </w:r>
      <w:r w:rsidR="00031DF6">
        <w:rPr>
          <w:rFonts w:ascii="Garamond" w:hAnsi="Garamond"/>
          <w:sz w:val="28"/>
        </w:rPr>
        <w:t>s</w:t>
      </w:r>
      <w:r w:rsidR="00981110">
        <w:rPr>
          <w:rFonts w:ascii="Garamond" w:hAnsi="Garamond"/>
          <w:sz w:val="28"/>
        </w:rPr>
        <w:t xml:space="preserve"> et ses limites, et c’est encore plus une ineptie de reconnaître ses erreurs, même au plus haut niveau</w:t>
      </w:r>
      <w:r w:rsidR="000E11D0">
        <w:rPr>
          <w:rFonts w:ascii="Garamond" w:hAnsi="Garamond"/>
          <w:sz w:val="28"/>
        </w:rPr>
        <w:t>. Il est beaucoup plus facile d’accuser les autres</w:t>
      </w:r>
      <w:r w:rsidR="00981110">
        <w:rPr>
          <w:rFonts w:ascii="Garamond" w:hAnsi="Garamond"/>
          <w:sz w:val="28"/>
        </w:rPr>
        <w:t xml:space="preserve">. </w:t>
      </w:r>
      <w:r w:rsidR="000F0FF6" w:rsidRPr="00031DF6">
        <w:rPr>
          <w:rFonts w:ascii="Garamond" w:hAnsi="Garamond"/>
          <w:b/>
          <w:bCs/>
          <w:sz w:val="28"/>
        </w:rPr>
        <w:t>Si Jésus reconnaît une limite, c’est pour faire de la place à un autre que lui-même</w:t>
      </w:r>
      <w:r w:rsidR="000F0FF6">
        <w:rPr>
          <w:rFonts w:ascii="Garamond" w:hAnsi="Garamond"/>
          <w:sz w:val="28"/>
        </w:rPr>
        <w:t>. L’Esprit de vérité.</w:t>
      </w:r>
      <w:r w:rsidR="00031DF6">
        <w:rPr>
          <w:rFonts w:ascii="Garamond" w:hAnsi="Garamond"/>
          <w:sz w:val="28"/>
        </w:rPr>
        <w:t xml:space="preserve"> </w:t>
      </w:r>
      <w:r w:rsidR="000F0FF6">
        <w:rPr>
          <w:rFonts w:ascii="Garamond" w:hAnsi="Garamond"/>
          <w:sz w:val="28"/>
        </w:rPr>
        <w:t xml:space="preserve">Qui va poursuivre son œuvre. </w:t>
      </w:r>
      <w:r w:rsidR="000F0FF6" w:rsidRPr="000E11D0">
        <w:rPr>
          <w:rFonts w:ascii="Garamond" w:hAnsi="Garamond"/>
          <w:sz w:val="28"/>
          <w:u w:val="single"/>
        </w:rPr>
        <w:t>Il n’y a pas d’autre, il n’y a pas de place pour l’autre, si on est incapable de se reconnaître limité</w:t>
      </w:r>
      <w:r w:rsidR="000F0FF6">
        <w:rPr>
          <w:rFonts w:ascii="Garamond" w:hAnsi="Garamond"/>
          <w:sz w:val="28"/>
        </w:rPr>
        <w:t>. Ce n’est que lorsque j’ai fait ce pas, que l’autre, et en premier lieu cet Autre qu’est Dieu, peut m’apporter sa richesse, peut combler mes défaillances, me permettre d’affronter mes faiblesses. Me rendre plus fort : « </w:t>
      </w:r>
      <w:r w:rsidR="000F0FF6" w:rsidRPr="00031DF6">
        <w:rPr>
          <w:rFonts w:ascii="Garamond" w:hAnsi="Garamond"/>
          <w:i/>
          <w:iCs/>
          <w:sz w:val="28"/>
        </w:rPr>
        <w:t xml:space="preserve">Ma grâce te suffit. Ma puissance </w:t>
      </w:r>
      <w:r w:rsidR="00031DF6" w:rsidRPr="00031DF6">
        <w:rPr>
          <w:rFonts w:ascii="Garamond" w:hAnsi="Garamond"/>
          <w:i/>
          <w:iCs/>
          <w:sz w:val="28"/>
        </w:rPr>
        <w:t>s’accomplit dans la faiblesse</w:t>
      </w:r>
      <w:r w:rsidR="00031DF6">
        <w:rPr>
          <w:rFonts w:ascii="Garamond" w:hAnsi="Garamond"/>
          <w:sz w:val="28"/>
        </w:rPr>
        <w:t xml:space="preserve"> » (2 Co 12,9). </w:t>
      </w:r>
      <w:r w:rsidR="00C80809">
        <w:rPr>
          <w:rFonts w:ascii="Garamond" w:hAnsi="Garamond"/>
          <w:sz w:val="28"/>
        </w:rPr>
        <w:t>Et c</w:t>
      </w:r>
      <w:r w:rsidR="00031DF6">
        <w:rPr>
          <w:rFonts w:ascii="Garamond" w:hAnsi="Garamond"/>
          <w:sz w:val="28"/>
        </w:rPr>
        <w:t>e qui est vrai pour l’Autre, pour Dieu</w:t>
      </w:r>
      <w:r w:rsidR="00C80809">
        <w:rPr>
          <w:rFonts w:ascii="Garamond" w:hAnsi="Garamond"/>
          <w:sz w:val="28"/>
        </w:rPr>
        <w:t>,</w:t>
      </w:r>
      <w:r w:rsidR="00031DF6">
        <w:rPr>
          <w:rFonts w:ascii="Garamond" w:hAnsi="Garamond"/>
          <w:sz w:val="28"/>
        </w:rPr>
        <w:t xml:space="preserve"> est vrai aussi des autres que nous croisons, que nous rencontrons. </w:t>
      </w:r>
      <w:r w:rsidR="00C80809">
        <w:rPr>
          <w:rFonts w:ascii="Garamond" w:hAnsi="Garamond"/>
          <w:sz w:val="28"/>
        </w:rPr>
        <w:t>Nos prochains ne pourront nous apporter que si nous leur laissons de la place. Ils pourront nous rendre plus forts</w:t>
      </w:r>
      <w:r w:rsidR="000E11D0">
        <w:rPr>
          <w:rFonts w:ascii="Garamond" w:hAnsi="Garamond"/>
          <w:sz w:val="28"/>
        </w:rPr>
        <w:t xml:space="preserve"> que si nous leur laissons de la place</w:t>
      </w:r>
      <w:r w:rsidR="00C80809">
        <w:rPr>
          <w:rFonts w:ascii="Garamond" w:hAnsi="Garamond"/>
          <w:sz w:val="28"/>
        </w:rPr>
        <w:t>. Avec eux, nous serons plus forts que</w:t>
      </w:r>
      <w:r w:rsidR="000E11D0">
        <w:rPr>
          <w:rFonts w:ascii="Garamond" w:hAnsi="Garamond"/>
          <w:sz w:val="28"/>
        </w:rPr>
        <w:t xml:space="preserve"> tout</w:t>
      </w:r>
      <w:r w:rsidR="00C80809">
        <w:rPr>
          <w:rFonts w:ascii="Garamond" w:hAnsi="Garamond"/>
          <w:sz w:val="28"/>
        </w:rPr>
        <w:t xml:space="preserve"> seul. C’est toute la force de la collaboration, de l’intelligence collective, de la collégialité sur laquelle notre Église s’appuie</w:t>
      </w:r>
      <w:r w:rsidR="000E11D0">
        <w:rPr>
          <w:rFonts w:ascii="Garamond" w:hAnsi="Garamond"/>
          <w:sz w:val="28"/>
        </w:rPr>
        <w:t xml:space="preserve"> tant</w:t>
      </w:r>
      <w:r w:rsidR="00C80809">
        <w:rPr>
          <w:rFonts w:ascii="Garamond" w:hAnsi="Garamond"/>
          <w:sz w:val="28"/>
        </w:rPr>
        <w:t xml:space="preserve">. </w:t>
      </w:r>
    </w:p>
    <w:p w14:paraId="34B55785" w14:textId="77777777" w:rsidR="00C55724" w:rsidRDefault="00C55724" w:rsidP="00C55724">
      <w:pPr>
        <w:jc w:val="both"/>
        <w:rPr>
          <w:rFonts w:ascii="Garamond" w:hAnsi="Garamond"/>
          <w:b/>
          <w:bCs/>
          <w:sz w:val="28"/>
        </w:rPr>
      </w:pPr>
    </w:p>
    <w:p w14:paraId="5304E4BA" w14:textId="7028F530" w:rsidR="00C55724" w:rsidRDefault="00C55724" w:rsidP="00C55724">
      <w:pPr>
        <w:jc w:val="both"/>
        <w:rPr>
          <w:rFonts w:ascii="Garamond" w:hAnsi="Garamond"/>
          <w:b/>
          <w:bCs/>
          <w:sz w:val="28"/>
        </w:rPr>
      </w:pPr>
      <w:r>
        <w:rPr>
          <w:rFonts w:ascii="Garamond" w:hAnsi="Garamond"/>
          <w:b/>
          <w:bCs/>
          <w:sz w:val="28"/>
        </w:rPr>
        <w:t>2) La mort et la résurrection</w:t>
      </w:r>
    </w:p>
    <w:p w14:paraId="2380A5DC" w14:textId="60631E68" w:rsidR="00DF0198" w:rsidRDefault="00DF0198" w:rsidP="00C55724">
      <w:pPr>
        <w:ind w:firstLine="708"/>
        <w:jc w:val="both"/>
        <w:rPr>
          <w:rFonts w:ascii="Garamond" w:hAnsi="Garamond"/>
          <w:sz w:val="28"/>
        </w:rPr>
      </w:pPr>
      <w:r w:rsidRPr="00C55724">
        <w:rPr>
          <w:rFonts w:ascii="Garamond" w:hAnsi="Garamond"/>
          <w:b/>
          <w:bCs/>
          <w:sz w:val="28"/>
        </w:rPr>
        <w:t xml:space="preserve">Jésus, ici, </w:t>
      </w:r>
      <w:r w:rsidR="00C55724" w:rsidRPr="00C55724">
        <w:rPr>
          <w:rFonts w:ascii="Garamond" w:hAnsi="Garamond"/>
          <w:b/>
          <w:bCs/>
          <w:sz w:val="28"/>
        </w:rPr>
        <w:t>affirme</w:t>
      </w:r>
      <w:r w:rsidRPr="00C55724">
        <w:rPr>
          <w:rFonts w:ascii="Garamond" w:hAnsi="Garamond"/>
          <w:b/>
          <w:bCs/>
          <w:sz w:val="28"/>
        </w:rPr>
        <w:t xml:space="preserve"> </w:t>
      </w:r>
      <w:r w:rsidR="00C80809">
        <w:rPr>
          <w:rFonts w:ascii="Garamond" w:hAnsi="Garamond"/>
          <w:b/>
          <w:bCs/>
          <w:sz w:val="28"/>
        </w:rPr>
        <w:t xml:space="preserve">donc </w:t>
      </w:r>
      <w:r w:rsidRPr="00C55724">
        <w:rPr>
          <w:rFonts w:ascii="Garamond" w:hAnsi="Garamond"/>
          <w:b/>
          <w:bCs/>
          <w:sz w:val="28"/>
        </w:rPr>
        <w:t>que l’Esprit est nécessaire pour nous dire ce qu</w:t>
      </w:r>
      <w:r w:rsidR="00C55724" w:rsidRPr="00C55724">
        <w:rPr>
          <w:rFonts w:ascii="Garamond" w:hAnsi="Garamond"/>
          <w:b/>
          <w:bCs/>
          <w:sz w:val="28"/>
        </w:rPr>
        <w:t xml:space="preserve">e Lui, le Christ, </w:t>
      </w:r>
      <w:r w:rsidRPr="00C55724">
        <w:rPr>
          <w:rFonts w:ascii="Garamond" w:hAnsi="Garamond"/>
          <w:b/>
          <w:bCs/>
          <w:sz w:val="28"/>
        </w:rPr>
        <w:t>n’a pas pu nous dire</w:t>
      </w:r>
      <w:r>
        <w:rPr>
          <w:rFonts w:ascii="Garamond" w:hAnsi="Garamond"/>
          <w:sz w:val="28"/>
        </w:rPr>
        <w:t xml:space="preserve">. Comprenons bien : Jésus n’est pas en train de dire que son enseignement serait incomplet. Que l’Esprit viendrait en </w:t>
      </w:r>
      <w:r>
        <w:rPr>
          <w:rFonts w:ascii="Garamond" w:hAnsi="Garamond"/>
          <w:sz w:val="28"/>
        </w:rPr>
        <w:lastRenderedPageBreak/>
        <w:t>quelque sorte compléter, ajouter des choses importantes</w:t>
      </w:r>
      <w:r w:rsidR="000E11D0">
        <w:rPr>
          <w:rFonts w:ascii="Garamond" w:hAnsi="Garamond"/>
          <w:sz w:val="28"/>
        </w:rPr>
        <w:t>, essentielles</w:t>
      </w:r>
      <w:r>
        <w:rPr>
          <w:rFonts w:ascii="Garamond" w:hAnsi="Garamond"/>
          <w:sz w:val="28"/>
        </w:rPr>
        <w:t xml:space="preserve"> à ce qu’</w:t>
      </w:r>
      <w:r w:rsidR="000E11D0">
        <w:rPr>
          <w:rFonts w:ascii="Garamond" w:hAnsi="Garamond"/>
          <w:sz w:val="28"/>
        </w:rPr>
        <w:t>I</w:t>
      </w:r>
      <w:r>
        <w:rPr>
          <w:rFonts w:ascii="Garamond" w:hAnsi="Garamond"/>
          <w:sz w:val="28"/>
        </w:rPr>
        <w:t xml:space="preserve">l a dit en Galilée et en Judée. Tout est là ! </w:t>
      </w:r>
      <w:r w:rsidRPr="000E11D0">
        <w:rPr>
          <w:rFonts w:ascii="Garamond" w:hAnsi="Garamond"/>
          <w:b/>
          <w:bCs/>
          <w:sz w:val="28"/>
        </w:rPr>
        <w:t>Tout est dans l’Écriture et rien ne peut être ajouté.</w:t>
      </w:r>
      <w:r>
        <w:rPr>
          <w:rFonts w:ascii="Garamond" w:hAnsi="Garamond"/>
          <w:sz w:val="28"/>
        </w:rPr>
        <w:t xml:space="preserve"> Tous ceux qui se réclament de l’inspiration de l’Esprit pour ajouter des</w:t>
      </w:r>
      <w:r w:rsidR="00C55724">
        <w:rPr>
          <w:rFonts w:ascii="Garamond" w:hAnsi="Garamond"/>
          <w:sz w:val="28"/>
        </w:rPr>
        <w:t xml:space="preserve"> textes, des dogmes, des lois à celles qui sont présentent dans l’Écriture, qui découlent de l’enseignement du Christ, sont des menteurs</w:t>
      </w:r>
      <w:r w:rsidR="00C80809">
        <w:rPr>
          <w:rFonts w:ascii="Garamond" w:hAnsi="Garamond"/>
          <w:sz w:val="28"/>
        </w:rPr>
        <w:t xml:space="preserve"> et</w:t>
      </w:r>
      <w:r w:rsidR="00C55724">
        <w:rPr>
          <w:rFonts w:ascii="Garamond" w:hAnsi="Garamond"/>
          <w:sz w:val="28"/>
        </w:rPr>
        <w:t xml:space="preserve"> des esprits trompeurs. </w:t>
      </w:r>
      <w:r w:rsidR="00C55724" w:rsidRPr="00D37A5D">
        <w:rPr>
          <w:rFonts w:ascii="Garamond" w:hAnsi="Garamond"/>
          <w:b/>
          <w:bCs/>
          <w:sz w:val="28"/>
        </w:rPr>
        <w:t>Par contre, l’Esprit est là</w:t>
      </w:r>
      <w:r w:rsidR="00C55724">
        <w:rPr>
          <w:rFonts w:ascii="Garamond" w:hAnsi="Garamond"/>
          <w:sz w:val="28"/>
        </w:rPr>
        <w:t xml:space="preserve">, et c’est ce que veut dire Jésus, </w:t>
      </w:r>
      <w:r w:rsidR="00C55724" w:rsidRPr="00D37A5D">
        <w:rPr>
          <w:rFonts w:ascii="Garamond" w:hAnsi="Garamond"/>
          <w:b/>
          <w:bCs/>
          <w:sz w:val="28"/>
        </w:rPr>
        <w:t>pour nous faire comprendre le sens profond de sa mort et de sa résurrection</w:t>
      </w:r>
      <w:r w:rsidR="00C55724">
        <w:rPr>
          <w:rFonts w:ascii="Garamond" w:hAnsi="Garamond"/>
          <w:sz w:val="28"/>
        </w:rPr>
        <w:t xml:space="preserve"> qui sont encore à venir quand il parle. </w:t>
      </w:r>
      <w:r w:rsidR="00D37A5D">
        <w:rPr>
          <w:rFonts w:ascii="Garamond" w:hAnsi="Garamond"/>
          <w:sz w:val="28"/>
        </w:rPr>
        <w:t>Jésus</w:t>
      </w:r>
      <w:r w:rsidR="00C80809">
        <w:rPr>
          <w:rFonts w:ascii="Garamond" w:hAnsi="Garamond"/>
          <w:sz w:val="28"/>
        </w:rPr>
        <w:t xml:space="preserve"> a tenté </w:t>
      </w:r>
      <w:r w:rsidR="00952510">
        <w:rPr>
          <w:rFonts w:ascii="Garamond" w:hAnsi="Garamond"/>
          <w:sz w:val="28"/>
        </w:rPr>
        <w:t xml:space="preserve">de son vivant d’annoncer sa mort et </w:t>
      </w:r>
      <w:r w:rsidR="00FC0659">
        <w:rPr>
          <w:rFonts w:ascii="Garamond" w:hAnsi="Garamond"/>
          <w:sz w:val="28"/>
        </w:rPr>
        <w:t xml:space="preserve">sa </w:t>
      </w:r>
      <w:r w:rsidR="00C80809">
        <w:rPr>
          <w:rFonts w:ascii="Garamond" w:hAnsi="Garamond"/>
          <w:sz w:val="28"/>
        </w:rPr>
        <w:t>résurrectio</w:t>
      </w:r>
      <w:r w:rsidR="00952510">
        <w:rPr>
          <w:rFonts w:ascii="Garamond" w:hAnsi="Garamond"/>
          <w:sz w:val="28"/>
        </w:rPr>
        <w:t xml:space="preserve">n, mais sans vraiment de succès. Les disciples n’étaient pas prêts. Ils ne voulaient pas entendre une parole si dure, si inconcevable. Ils ne le voulaient pas, tant ils désiraient être avec le maître, tant ils souhaitaient continuer </w:t>
      </w:r>
      <w:r w:rsidR="00FC0659">
        <w:rPr>
          <w:rFonts w:ascii="Garamond" w:hAnsi="Garamond"/>
          <w:sz w:val="28"/>
        </w:rPr>
        <w:t>à</w:t>
      </w:r>
      <w:r w:rsidR="00952510">
        <w:rPr>
          <w:rFonts w:ascii="Garamond" w:hAnsi="Garamond"/>
          <w:sz w:val="28"/>
        </w:rPr>
        <w:t xml:space="preserve"> boire ses paroles</w:t>
      </w:r>
      <w:r w:rsidR="000E11D0">
        <w:rPr>
          <w:rFonts w:ascii="Garamond" w:hAnsi="Garamond"/>
          <w:sz w:val="28"/>
        </w:rPr>
        <w:t>. Oui, ils ne le voulaient pas</w:t>
      </w:r>
      <w:r w:rsidR="00952510">
        <w:rPr>
          <w:rFonts w:ascii="Garamond" w:hAnsi="Garamond"/>
          <w:sz w:val="28"/>
        </w:rPr>
        <w:t xml:space="preserve"> mais ils ne le pouvaient pas</w:t>
      </w:r>
      <w:r w:rsidR="00FC0659">
        <w:rPr>
          <w:rFonts w:ascii="Garamond" w:hAnsi="Garamond"/>
          <w:sz w:val="28"/>
        </w:rPr>
        <w:t xml:space="preserve"> non plus</w:t>
      </w:r>
      <w:r w:rsidR="00952510">
        <w:rPr>
          <w:rFonts w:ascii="Garamond" w:hAnsi="Garamond"/>
          <w:sz w:val="28"/>
        </w:rPr>
        <w:t> : la croix était</w:t>
      </w:r>
      <w:r w:rsidR="00D37A5D">
        <w:rPr>
          <w:rFonts w:ascii="Garamond" w:hAnsi="Garamond"/>
          <w:sz w:val="28"/>
        </w:rPr>
        <w:t xml:space="preserve"> </w:t>
      </w:r>
      <w:r w:rsidR="00FC0659">
        <w:rPr>
          <w:rFonts w:ascii="Garamond" w:hAnsi="Garamond"/>
          <w:sz w:val="28"/>
        </w:rPr>
        <w:t xml:space="preserve">le symbole d’une mort infâmante. La mort du maudit selon le </w:t>
      </w:r>
      <w:proofErr w:type="spellStart"/>
      <w:r w:rsidR="00FC0659">
        <w:rPr>
          <w:rFonts w:ascii="Garamond" w:hAnsi="Garamond"/>
          <w:sz w:val="28"/>
        </w:rPr>
        <w:t>Dt</w:t>
      </w:r>
      <w:proofErr w:type="spellEnd"/>
      <w:r w:rsidR="005740D4">
        <w:rPr>
          <w:rFonts w:ascii="Garamond" w:hAnsi="Garamond"/>
          <w:sz w:val="28"/>
        </w:rPr>
        <w:t> : « </w:t>
      </w:r>
      <w:r w:rsidR="005740D4" w:rsidRPr="005740D4">
        <w:rPr>
          <w:rFonts w:ascii="Garamond" w:hAnsi="Garamond"/>
          <w:i/>
          <w:iCs/>
          <w:sz w:val="28"/>
        </w:rPr>
        <w:t>Maudit est quiconque est pendu au bois</w:t>
      </w:r>
      <w:r w:rsidR="005740D4">
        <w:rPr>
          <w:rFonts w:ascii="Garamond" w:hAnsi="Garamond"/>
          <w:sz w:val="28"/>
        </w:rPr>
        <w:t xml:space="preserve"> » (Ga 3,13 et </w:t>
      </w:r>
      <w:proofErr w:type="spellStart"/>
      <w:r w:rsidR="005740D4">
        <w:rPr>
          <w:rFonts w:ascii="Garamond" w:hAnsi="Garamond"/>
          <w:sz w:val="28"/>
        </w:rPr>
        <w:t>Dt</w:t>
      </w:r>
      <w:proofErr w:type="spellEnd"/>
      <w:r w:rsidR="005740D4">
        <w:rPr>
          <w:rFonts w:ascii="Garamond" w:hAnsi="Garamond"/>
          <w:sz w:val="28"/>
        </w:rPr>
        <w:t xml:space="preserve"> 21,23)</w:t>
      </w:r>
      <w:r w:rsidR="00FC0659">
        <w:rPr>
          <w:rFonts w:ascii="Garamond" w:hAnsi="Garamond"/>
          <w:sz w:val="28"/>
        </w:rPr>
        <w:t>. Le Christ, l’envoyé</w:t>
      </w:r>
      <w:r w:rsidR="005740D4">
        <w:rPr>
          <w:rFonts w:ascii="Garamond" w:hAnsi="Garamond"/>
          <w:sz w:val="28"/>
        </w:rPr>
        <w:t>, l’élu</w:t>
      </w:r>
      <w:r w:rsidR="00FC0659">
        <w:rPr>
          <w:rFonts w:ascii="Garamond" w:hAnsi="Garamond"/>
          <w:sz w:val="28"/>
        </w:rPr>
        <w:t xml:space="preserve"> de Dieu, ne pouvait donc pas mourir sur le bois. </w:t>
      </w:r>
      <w:r w:rsidR="005740D4">
        <w:rPr>
          <w:rFonts w:ascii="Garamond" w:hAnsi="Garamond"/>
          <w:sz w:val="28"/>
        </w:rPr>
        <w:t>Une telle</w:t>
      </w:r>
      <w:r w:rsidR="00FC0659">
        <w:rPr>
          <w:rFonts w:ascii="Garamond" w:hAnsi="Garamond"/>
          <w:sz w:val="28"/>
        </w:rPr>
        <w:t xml:space="preserve"> annonce était, comme le dira Paul, « </w:t>
      </w:r>
      <w:r w:rsidR="000E11D0" w:rsidRPr="000E11D0">
        <w:rPr>
          <w:rFonts w:ascii="Garamond" w:hAnsi="Garamond"/>
          <w:i/>
          <w:iCs/>
          <w:sz w:val="28"/>
        </w:rPr>
        <w:t>un</w:t>
      </w:r>
      <w:r w:rsidR="000E11D0">
        <w:rPr>
          <w:rFonts w:ascii="Garamond" w:hAnsi="Garamond"/>
          <w:sz w:val="28"/>
        </w:rPr>
        <w:t xml:space="preserve"> </w:t>
      </w:r>
      <w:r w:rsidR="000E11D0" w:rsidRPr="00365D81">
        <w:rPr>
          <w:rFonts w:ascii="Garamond" w:hAnsi="Garamond"/>
          <w:i/>
          <w:iCs/>
          <w:sz w:val="28"/>
        </w:rPr>
        <w:t>scandale pour les Juifs</w:t>
      </w:r>
      <w:r w:rsidR="000E11D0">
        <w:rPr>
          <w:rFonts w:ascii="Garamond" w:hAnsi="Garamond"/>
          <w:i/>
          <w:iCs/>
          <w:sz w:val="28"/>
        </w:rPr>
        <w:t>,</w:t>
      </w:r>
      <w:r w:rsidR="000E11D0" w:rsidRPr="00365D81">
        <w:rPr>
          <w:rFonts w:ascii="Garamond" w:hAnsi="Garamond"/>
          <w:i/>
          <w:iCs/>
          <w:sz w:val="28"/>
        </w:rPr>
        <w:t xml:space="preserve"> </w:t>
      </w:r>
      <w:r w:rsidR="00FC0659" w:rsidRPr="00365D81">
        <w:rPr>
          <w:rFonts w:ascii="Garamond" w:hAnsi="Garamond"/>
          <w:i/>
          <w:iCs/>
          <w:sz w:val="28"/>
        </w:rPr>
        <w:t xml:space="preserve">une folie pour les </w:t>
      </w:r>
      <w:r w:rsidR="000E11D0">
        <w:rPr>
          <w:rFonts w:ascii="Garamond" w:hAnsi="Garamond"/>
          <w:i/>
          <w:iCs/>
          <w:sz w:val="28"/>
        </w:rPr>
        <w:t xml:space="preserve">païens </w:t>
      </w:r>
      <w:r w:rsidR="00FC0659">
        <w:rPr>
          <w:rFonts w:ascii="Garamond" w:hAnsi="Garamond"/>
          <w:sz w:val="28"/>
        </w:rPr>
        <w:t>»</w:t>
      </w:r>
      <w:r w:rsidR="005740D4">
        <w:rPr>
          <w:rFonts w:ascii="Garamond" w:hAnsi="Garamond"/>
          <w:sz w:val="28"/>
        </w:rPr>
        <w:t xml:space="preserve"> (1 Co)</w:t>
      </w:r>
      <w:r w:rsidR="00FC0659">
        <w:rPr>
          <w:rFonts w:ascii="Garamond" w:hAnsi="Garamond"/>
          <w:sz w:val="28"/>
        </w:rPr>
        <w:t>. C’est toute l’utilité de cet Autre qu’est l’Esprit de vérité. Lui pourra</w:t>
      </w:r>
      <w:r w:rsidR="00365D81">
        <w:rPr>
          <w:rFonts w:ascii="Garamond" w:hAnsi="Garamond"/>
          <w:sz w:val="28"/>
        </w:rPr>
        <w:t>, une fois l’événement passé, donner tout son sens, dégager toutes les conséquences de cet événement pour le monde et pour nos vies. Quels sont-ils ?</w:t>
      </w:r>
      <w:r w:rsidR="001644A1">
        <w:rPr>
          <w:rFonts w:ascii="Garamond" w:hAnsi="Garamond"/>
          <w:sz w:val="28"/>
        </w:rPr>
        <w:t xml:space="preserve"> Je ne peux pas tout dire. Deux éléments me semblent importants :</w:t>
      </w:r>
    </w:p>
    <w:p w14:paraId="0E0EA457" w14:textId="61FC49B6" w:rsidR="00F8493B" w:rsidRDefault="00365D81" w:rsidP="00F8493B">
      <w:pPr>
        <w:pStyle w:val="NormalWeb"/>
        <w:spacing w:before="0" w:beforeAutospacing="0" w:after="0" w:afterAutospacing="0"/>
        <w:ind w:firstLine="708"/>
        <w:jc w:val="both"/>
        <w:textAlignment w:val="top"/>
        <w:rPr>
          <w:rFonts w:ascii="Garamond" w:hAnsi="Garamond"/>
          <w:color w:val="1C232D"/>
          <w:sz w:val="28"/>
          <w:szCs w:val="28"/>
        </w:rPr>
      </w:pPr>
      <w:r w:rsidRPr="00F8493B">
        <w:rPr>
          <w:rFonts w:ascii="Garamond" w:hAnsi="Garamond"/>
          <w:sz w:val="28"/>
          <w:szCs w:val="28"/>
        </w:rPr>
        <w:t xml:space="preserve">- </w:t>
      </w:r>
      <w:r w:rsidRPr="00F8493B">
        <w:rPr>
          <w:rFonts w:ascii="Garamond" w:hAnsi="Garamond"/>
          <w:b/>
          <w:bCs/>
          <w:sz w:val="28"/>
          <w:szCs w:val="28"/>
        </w:rPr>
        <w:t>D’abord, l</w:t>
      </w:r>
      <w:r w:rsidR="001644A1">
        <w:rPr>
          <w:rFonts w:ascii="Garamond" w:hAnsi="Garamond"/>
          <w:b/>
          <w:bCs/>
          <w:sz w:val="28"/>
          <w:szCs w:val="28"/>
        </w:rPr>
        <w:t>’Esprit enseignera à temps et à contre-temps que l</w:t>
      </w:r>
      <w:r w:rsidRPr="00F8493B">
        <w:rPr>
          <w:rFonts w:ascii="Garamond" w:hAnsi="Garamond"/>
          <w:b/>
          <w:bCs/>
          <w:sz w:val="28"/>
          <w:szCs w:val="28"/>
        </w:rPr>
        <w:t>a mort a perdu son aiguillon</w:t>
      </w:r>
      <w:r w:rsidRPr="00F8493B">
        <w:rPr>
          <w:rFonts w:ascii="Garamond" w:hAnsi="Garamond"/>
          <w:sz w:val="28"/>
          <w:szCs w:val="28"/>
        </w:rPr>
        <w:t xml:space="preserve"> : </w:t>
      </w:r>
      <w:r w:rsidR="00F8493B" w:rsidRPr="00F8493B">
        <w:rPr>
          <w:rFonts w:ascii="Garamond" w:hAnsi="Garamond"/>
          <w:sz w:val="28"/>
          <w:szCs w:val="28"/>
        </w:rPr>
        <w:t xml:space="preserve">la mort sur la </w:t>
      </w:r>
      <w:r w:rsidR="00F8493B" w:rsidRPr="00F8493B">
        <w:rPr>
          <w:rFonts w:ascii="Garamond" w:hAnsi="Garamond"/>
          <w:sz w:val="28"/>
          <w:szCs w:val="28"/>
        </w:rPr>
        <w:t>croix n’est pas un appel</w:t>
      </w:r>
      <w:r w:rsidR="005740D4">
        <w:rPr>
          <w:rFonts w:ascii="Garamond" w:hAnsi="Garamond"/>
          <w:sz w:val="28"/>
          <w:szCs w:val="28"/>
        </w:rPr>
        <w:t>, pour le croyant,</w:t>
      </w:r>
      <w:r w:rsidR="00F8493B" w:rsidRPr="00F8493B">
        <w:rPr>
          <w:rFonts w:ascii="Garamond" w:hAnsi="Garamond"/>
          <w:sz w:val="28"/>
          <w:szCs w:val="28"/>
        </w:rPr>
        <w:t xml:space="preserve"> à rechercher la mort.</w:t>
      </w:r>
      <w:r w:rsidR="005740D4">
        <w:rPr>
          <w:rFonts w:ascii="Garamond" w:hAnsi="Garamond"/>
          <w:sz w:val="28"/>
          <w:szCs w:val="28"/>
        </w:rPr>
        <w:t xml:space="preserve"> A devenir martyre !</w:t>
      </w:r>
      <w:r w:rsidR="00F8493B" w:rsidRPr="00F8493B">
        <w:rPr>
          <w:rFonts w:ascii="Garamond" w:hAnsi="Garamond"/>
          <w:sz w:val="28"/>
          <w:szCs w:val="28"/>
        </w:rPr>
        <w:t xml:space="preserve"> </w:t>
      </w:r>
      <w:r w:rsidR="00F8493B" w:rsidRPr="005740D4">
        <w:rPr>
          <w:rFonts w:ascii="Garamond" w:hAnsi="Garamond"/>
          <w:b/>
          <w:bCs/>
          <w:sz w:val="28"/>
          <w:szCs w:val="28"/>
        </w:rPr>
        <w:t>C’est un appel à vivre la vie malgré la mort</w:t>
      </w:r>
      <w:r w:rsidR="00F8493B" w:rsidRPr="00F8493B">
        <w:rPr>
          <w:rFonts w:ascii="Garamond" w:hAnsi="Garamond"/>
          <w:sz w:val="28"/>
          <w:szCs w:val="28"/>
        </w:rPr>
        <w:t xml:space="preserve">. </w:t>
      </w:r>
      <w:r w:rsidR="005740D4">
        <w:rPr>
          <w:rFonts w:ascii="Garamond" w:hAnsi="Garamond"/>
          <w:sz w:val="28"/>
          <w:szCs w:val="28"/>
        </w:rPr>
        <w:t xml:space="preserve">C’est très différent... La mort et la résurrection du Christ nous permettent de </w:t>
      </w:r>
      <w:r w:rsidR="00F8493B">
        <w:rPr>
          <w:rFonts w:ascii="Garamond" w:hAnsi="Garamond"/>
          <w:sz w:val="28"/>
          <w:szCs w:val="28"/>
        </w:rPr>
        <w:t xml:space="preserve">vivre </w:t>
      </w:r>
      <w:r w:rsidR="005740D4">
        <w:rPr>
          <w:rFonts w:ascii="Garamond" w:hAnsi="Garamond"/>
          <w:sz w:val="28"/>
          <w:szCs w:val="28"/>
        </w:rPr>
        <w:t>nos vies</w:t>
      </w:r>
      <w:r w:rsidR="00F8493B">
        <w:rPr>
          <w:rFonts w:ascii="Garamond" w:hAnsi="Garamond"/>
          <w:sz w:val="28"/>
          <w:szCs w:val="28"/>
        </w:rPr>
        <w:t xml:space="preserve"> de ressuscité ! </w:t>
      </w:r>
      <w:r w:rsidR="005740D4">
        <w:rPr>
          <w:rFonts w:ascii="Garamond" w:hAnsi="Garamond"/>
          <w:sz w:val="28"/>
          <w:szCs w:val="28"/>
        </w:rPr>
        <w:t>De</w:t>
      </w:r>
      <w:r w:rsidR="00E60EE5">
        <w:rPr>
          <w:rFonts w:ascii="Garamond" w:hAnsi="Garamond"/>
          <w:sz w:val="28"/>
          <w:szCs w:val="28"/>
        </w:rPr>
        <w:t xml:space="preserve"> ne pas être prisonnier par la peur de la mort. </w:t>
      </w:r>
      <w:r w:rsidR="00F8493B" w:rsidRPr="00F8493B">
        <w:rPr>
          <w:rFonts w:ascii="Garamond" w:hAnsi="Garamond"/>
          <w:sz w:val="28"/>
          <w:szCs w:val="28"/>
        </w:rPr>
        <w:t>Les chrétiens que nous sommes doivent être les premiers à promouvoir ce que proclame Sylvain Tesson dans son dernier ouvrage : « </w:t>
      </w:r>
      <w:r w:rsidR="00F8493B" w:rsidRPr="00F8493B">
        <w:rPr>
          <w:rFonts w:ascii="Garamond" w:hAnsi="Garamond"/>
          <w:i/>
          <w:iCs/>
          <w:color w:val="1C232D"/>
          <w:sz w:val="28"/>
          <w:szCs w:val="28"/>
        </w:rPr>
        <w:t xml:space="preserve">Je n’aime pas </w:t>
      </w:r>
      <w:r w:rsidR="00F8493B" w:rsidRPr="00E60EE5">
        <w:rPr>
          <w:rFonts w:ascii="Garamond" w:hAnsi="Garamond"/>
          <w:i/>
          <w:iCs/>
          <w:color w:val="1C232D"/>
          <w:sz w:val="28"/>
          <w:szCs w:val="28"/>
        </w:rPr>
        <w:t>la mort,</w:t>
      </w:r>
      <w:r w:rsidR="00F8493B">
        <w:rPr>
          <w:rFonts w:ascii="Garamond" w:hAnsi="Garamond"/>
          <w:i/>
          <w:iCs/>
          <w:color w:val="1C232D"/>
          <w:sz w:val="28"/>
          <w:szCs w:val="28"/>
        </w:rPr>
        <w:t xml:space="preserve"> </w:t>
      </w:r>
      <w:r w:rsidR="00F8493B" w:rsidRPr="005740D4">
        <w:rPr>
          <w:rFonts w:ascii="Garamond" w:hAnsi="Garamond"/>
          <w:color w:val="1C232D"/>
          <w:sz w:val="28"/>
          <w:szCs w:val="28"/>
        </w:rPr>
        <w:t>di</w:t>
      </w:r>
      <w:r w:rsidR="00E60EE5" w:rsidRPr="005740D4">
        <w:rPr>
          <w:rFonts w:ascii="Garamond" w:hAnsi="Garamond"/>
          <w:color w:val="1C232D"/>
          <w:sz w:val="28"/>
          <w:szCs w:val="28"/>
        </w:rPr>
        <w:t>t-il.</w:t>
      </w:r>
      <w:r w:rsidR="00E60EE5">
        <w:rPr>
          <w:rFonts w:ascii="Garamond" w:hAnsi="Garamond"/>
          <w:i/>
          <w:iCs/>
          <w:color w:val="1C232D"/>
          <w:sz w:val="28"/>
          <w:szCs w:val="28"/>
        </w:rPr>
        <w:t xml:space="preserve"> </w:t>
      </w:r>
      <w:r w:rsidR="00F8493B" w:rsidRPr="00F8493B">
        <w:rPr>
          <w:rFonts w:ascii="Garamond" w:hAnsi="Garamond"/>
          <w:i/>
          <w:iCs/>
          <w:color w:val="1C232D"/>
          <w:sz w:val="28"/>
          <w:szCs w:val="28"/>
        </w:rPr>
        <w:t>Mais je sais ce que je lui dois.</w:t>
      </w:r>
      <w:r w:rsidR="00F8493B" w:rsidRPr="00F8493B">
        <w:rPr>
          <w:rFonts w:ascii="Garamond" w:hAnsi="Garamond"/>
          <w:color w:val="1C232D"/>
          <w:sz w:val="28"/>
          <w:szCs w:val="28"/>
        </w:rPr>
        <w:t xml:space="preserve"> </w:t>
      </w:r>
      <w:r w:rsidR="00F8493B" w:rsidRPr="00E60EE5">
        <w:rPr>
          <w:rFonts w:ascii="Garamond" w:hAnsi="Garamond"/>
          <w:i/>
          <w:iCs/>
          <w:color w:val="1C232D"/>
          <w:sz w:val="28"/>
          <w:szCs w:val="28"/>
        </w:rPr>
        <w:t>Sans elle, la vie serait synonyme d</w:t>
      </w:r>
      <w:r w:rsidR="00E60EE5" w:rsidRPr="00E60EE5">
        <w:rPr>
          <w:rFonts w:ascii="Garamond" w:hAnsi="Garamond"/>
          <w:i/>
          <w:iCs/>
          <w:color w:val="1C232D"/>
          <w:sz w:val="28"/>
          <w:szCs w:val="28"/>
        </w:rPr>
        <w:t>’e</w:t>
      </w:r>
      <w:r w:rsidR="00F8493B" w:rsidRPr="00E60EE5">
        <w:rPr>
          <w:rFonts w:ascii="Garamond" w:hAnsi="Garamond"/>
          <w:i/>
          <w:iCs/>
          <w:color w:val="1C232D"/>
          <w:sz w:val="28"/>
          <w:szCs w:val="28"/>
        </w:rPr>
        <w:t>nnui. La mort nous interdit de prendre la vie à la légère. Ce n’est pas son moindre mérite. </w:t>
      </w:r>
      <w:r w:rsidR="00E60EE5">
        <w:rPr>
          <w:rFonts w:ascii="Garamond" w:hAnsi="Garamond"/>
          <w:i/>
          <w:iCs/>
          <w:color w:val="1C232D"/>
          <w:sz w:val="28"/>
          <w:szCs w:val="28"/>
        </w:rPr>
        <w:t>(</w:t>
      </w:r>
      <w:r w:rsidR="00E60EE5" w:rsidRPr="00E60EE5">
        <w:rPr>
          <w:rFonts w:ascii="Garamond" w:hAnsi="Garamond"/>
          <w:i/>
          <w:iCs/>
          <w:color w:val="1C232D"/>
          <w:sz w:val="28"/>
          <w:szCs w:val="28"/>
        </w:rPr>
        <w:t>La</w:t>
      </w:r>
      <w:r w:rsidR="00E60EE5">
        <w:rPr>
          <w:rFonts w:ascii="Garamond" w:hAnsi="Garamond"/>
          <w:i/>
          <w:iCs/>
          <w:color w:val="1C232D"/>
          <w:sz w:val="28"/>
          <w:szCs w:val="28"/>
        </w:rPr>
        <w:t xml:space="preserve"> mort me dit constamment) </w:t>
      </w:r>
      <w:r w:rsidR="00F8493B" w:rsidRPr="00E60EE5">
        <w:rPr>
          <w:rFonts w:ascii="Garamond" w:hAnsi="Garamond"/>
          <w:i/>
          <w:iCs/>
          <w:color w:val="1C232D"/>
          <w:sz w:val="28"/>
          <w:szCs w:val="28"/>
        </w:rPr>
        <w:t>:</w:t>
      </w:r>
      <w:r w:rsidR="005A2B78">
        <w:rPr>
          <w:rFonts w:ascii="Garamond" w:hAnsi="Garamond"/>
          <w:i/>
          <w:iCs/>
          <w:color w:val="1C232D"/>
          <w:sz w:val="28"/>
          <w:szCs w:val="28"/>
        </w:rPr>
        <w:t xml:space="preserve"> </w:t>
      </w:r>
      <w:r w:rsidR="00E60EE5" w:rsidRPr="00E60EE5">
        <w:rPr>
          <w:rFonts w:ascii="Garamond" w:hAnsi="Garamond"/>
          <w:i/>
          <w:iCs/>
          <w:color w:val="1C232D"/>
          <w:sz w:val="28"/>
          <w:szCs w:val="28"/>
        </w:rPr>
        <w:t>s</w:t>
      </w:r>
      <w:r w:rsidR="00F8493B" w:rsidRPr="00E60EE5">
        <w:rPr>
          <w:rFonts w:ascii="Garamond" w:hAnsi="Garamond"/>
          <w:i/>
          <w:iCs/>
          <w:color w:val="1C232D"/>
          <w:sz w:val="28"/>
          <w:szCs w:val="28"/>
        </w:rPr>
        <w:t>ouviens-toi que tu es mortel</w:t>
      </w:r>
      <w:r w:rsidR="00E60EE5" w:rsidRPr="00E60EE5">
        <w:rPr>
          <w:rFonts w:ascii="Garamond" w:hAnsi="Garamond"/>
          <w:i/>
          <w:iCs/>
          <w:color w:val="1C232D"/>
          <w:sz w:val="28"/>
          <w:szCs w:val="28"/>
        </w:rPr>
        <w:t> !</w:t>
      </w:r>
      <w:r w:rsidR="00F8493B" w:rsidRPr="00E60EE5">
        <w:rPr>
          <w:rFonts w:ascii="Garamond" w:hAnsi="Garamond"/>
          <w:i/>
          <w:iCs/>
          <w:color w:val="1C232D"/>
          <w:sz w:val="28"/>
          <w:szCs w:val="28"/>
        </w:rPr>
        <w:t xml:space="preserve"> Dans le brouhaha d’une vie en fête, dans le contentement de soi et dans le désordre de nos heures, on aurait tendance à l’oublier. C’est un tort</w:t>
      </w:r>
      <w:r w:rsidR="00F8493B" w:rsidRPr="00F8493B">
        <w:rPr>
          <w:rFonts w:ascii="Garamond" w:hAnsi="Garamond"/>
          <w:color w:val="1C232D"/>
          <w:sz w:val="28"/>
          <w:szCs w:val="28"/>
        </w:rPr>
        <w:t>. »</w:t>
      </w:r>
      <w:r w:rsidR="001644A1">
        <w:rPr>
          <w:rFonts w:ascii="Garamond" w:hAnsi="Garamond"/>
          <w:color w:val="1C232D"/>
          <w:sz w:val="28"/>
          <w:szCs w:val="28"/>
        </w:rPr>
        <w:t xml:space="preserve"> Nous sommes mortels. La vieillesse, la maladie, la faiblesse, l’amoindrissement, la perte de capacité font partie de la vie. La quête cherchant à vaincre et la mort et le vieillissement et nos faiblesses </w:t>
      </w:r>
      <w:r w:rsidR="009A3F7F">
        <w:rPr>
          <w:rFonts w:ascii="Garamond" w:hAnsi="Garamond"/>
          <w:color w:val="1C232D"/>
          <w:sz w:val="28"/>
          <w:szCs w:val="28"/>
        </w:rPr>
        <w:t>n’</w:t>
      </w:r>
      <w:r w:rsidR="001644A1">
        <w:rPr>
          <w:rFonts w:ascii="Garamond" w:hAnsi="Garamond"/>
          <w:color w:val="1C232D"/>
          <w:sz w:val="28"/>
          <w:szCs w:val="28"/>
        </w:rPr>
        <w:t>est</w:t>
      </w:r>
      <w:r w:rsidR="009A3F7F">
        <w:rPr>
          <w:rFonts w:ascii="Garamond" w:hAnsi="Garamond"/>
          <w:color w:val="1C232D"/>
          <w:sz w:val="28"/>
          <w:szCs w:val="28"/>
        </w:rPr>
        <w:t xml:space="preserve"> que</w:t>
      </w:r>
      <w:r w:rsidR="001644A1">
        <w:rPr>
          <w:rFonts w:ascii="Garamond" w:hAnsi="Garamond"/>
          <w:color w:val="1C232D"/>
          <w:sz w:val="28"/>
          <w:szCs w:val="28"/>
        </w:rPr>
        <w:t xml:space="preserve"> vanité</w:t>
      </w:r>
      <w:r w:rsidR="009A3F7F">
        <w:rPr>
          <w:rFonts w:ascii="Garamond" w:hAnsi="Garamond"/>
          <w:color w:val="1C232D"/>
          <w:sz w:val="28"/>
          <w:szCs w:val="28"/>
        </w:rPr>
        <w:t xml:space="preserve"> et ineptie</w:t>
      </w:r>
      <w:r w:rsidR="001644A1">
        <w:rPr>
          <w:rFonts w:ascii="Garamond" w:hAnsi="Garamond"/>
          <w:color w:val="1C232D"/>
          <w:sz w:val="28"/>
          <w:szCs w:val="28"/>
        </w:rPr>
        <w:t xml:space="preserve">. C’est une quête qui, à terme, affaiblira la vie elle-même. </w:t>
      </w:r>
    </w:p>
    <w:p w14:paraId="1ADC9DC7" w14:textId="5BD79DF2" w:rsidR="001644A1" w:rsidRDefault="001644A1" w:rsidP="00F8493B">
      <w:pPr>
        <w:pStyle w:val="NormalWeb"/>
        <w:spacing w:before="0" w:beforeAutospacing="0" w:after="0" w:afterAutospacing="0"/>
        <w:ind w:firstLine="708"/>
        <w:jc w:val="both"/>
        <w:textAlignment w:val="top"/>
        <w:rPr>
          <w:rFonts w:ascii="Garamond" w:hAnsi="Garamond"/>
          <w:color w:val="1C232D"/>
          <w:sz w:val="28"/>
          <w:szCs w:val="28"/>
        </w:rPr>
      </w:pPr>
      <w:r>
        <w:rPr>
          <w:rFonts w:ascii="Garamond" w:hAnsi="Garamond"/>
          <w:color w:val="1C232D"/>
          <w:sz w:val="28"/>
          <w:szCs w:val="28"/>
        </w:rPr>
        <w:t xml:space="preserve">- </w:t>
      </w:r>
      <w:r w:rsidRPr="00214E1D">
        <w:rPr>
          <w:rFonts w:ascii="Garamond" w:hAnsi="Garamond"/>
          <w:b/>
          <w:bCs/>
          <w:color w:val="1C232D"/>
          <w:sz w:val="28"/>
          <w:szCs w:val="28"/>
        </w:rPr>
        <w:t xml:space="preserve">Ensuite, </w:t>
      </w:r>
      <w:r w:rsidR="00A41686" w:rsidRPr="00214E1D">
        <w:rPr>
          <w:rFonts w:ascii="Garamond" w:hAnsi="Garamond"/>
          <w:b/>
          <w:bCs/>
          <w:color w:val="1C232D"/>
          <w:sz w:val="28"/>
          <w:szCs w:val="28"/>
        </w:rPr>
        <w:t>l’Esprit enseignera à temps et à contre-temps que l’humain devient par la résurrection du Christ une nouvelle créature.</w:t>
      </w:r>
      <w:r w:rsidR="00A41686">
        <w:rPr>
          <w:rFonts w:ascii="Garamond" w:hAnsi="Garamond"/>
          <w:color w:val="1C232D"/>
          <w:sz w:val="28"/>
          <w:szCs w:val="28"/>
        </w:rPr>
        <w:t xml:space="preserve"> Le monde ancien est passé, une réalité nouvelle est là et, pour l’exprimer, Paul se sert du mot « réconciliation » dont le sens, en grec, est « changement dans les relations humaines »</w:t>
      </w:r>
      <w:r w:rsidR="00214E1D">
        <w:rPr>
          <w:rFonts w:ascii="Garamond" w:hAnsi="Garamond"/>
          <w:color w:val="1C232D"/>
          <w:sz w:val="28"/>
          <w:szCs w:val="28"/>
        </w:rPr>
        <w:t xml:space="preserve">. A l’origine, la réconciliation était presque synonyme d’amnistie. Ainsi, César à la reconstruction de Corinthe en 44 av. J.-C., avait proclamé une « réconciliation générale ». Paul se sert de l’image pour évoquer l’action de Dieu en faveur de l’humanité : Dieu, en Christ, réconcilie le monde avec lui-même, faisant grâce à tous, amnistiant tout </w:t>
      </w:r>
      <w:r w:rsidR="00214E1D">
        <w:rPr>
          <w:rFonts w:ascii="Garamond" w:hAnsi="Garamond"/>
          <w:color w:val="1C232D"/>
          <w:sz w:val="28"/>
          <w:szCs w:val="28"/>
        </w:rPr>
        <w:lastRenderedPageBreak/>
        <w:t>homme et toute femme, quelle que soit son origine. Les nouvelles créatures en Christ sont appelées à vivre leur vie de ressuscité</w:t>
      </w:r>
      <w:r w:rsidR="00420ACD">
        <w:rPr>
          <w:rFonts w:ascii="Garamond" w:hAnsi="Garamond"/>
          <w:color w:val="1C232D"/>
          <w:sz w:val="28"/>
          <w:szCs w:val="28"/>
        </w:rPr>
        <w:t>. Vivre en se sachant acceptés, pardonnés sans conditions, sans l’avoir mérités. Vivre en acceptant de pardonner sans conditions, en acceptant les autres sans qu’ils le méritent. C’est pour cela que les lectures du jour nous font méditer ensemble l’épître aux Romains et ce passage de l’Évangile de Jean.</w:t>
      </w:r>
    </w:p>
    <w:p w14:paraId="79D324CD" w14:textId="67E8D95B" w:rsidR="00420ACD" w:rsidRDefault="00420ACD" w:rsidP="00F8493B">
      <w:pPr>
        <w:pStyle w:val="NormalWeb"/>
        <w:spacing w:before="0" w:beforeAutospacing="0" w:after="0" w:afterAutospacing="0"/>
        <w:ind w:firstLine="708"/>
        <w:jc w:val="both"/>
        <w:textAlignment w:val="top"/>
        <w:rPr>
          <w:rFonts w:ascii="Garamond" w:hAnsi="Garamond"/>
          <w:color w:val="1C232D"/>
          <w:sz w:val="28"/>
          <w:szCs w:val="28"/>
        </w:rPr>
      </w:pPr>
      <w:r>
        <w:rPr>
          <w:rFonts w:ascii="Garamond" w:hAnsi="Garamond"/>
          <w:color w:val="1C232D"/>
          <w:sz w:val="28"/>
          <w:szCs w:val="28"/>
        </w:rPr>
        <w:t>Que l’Esprit soit notre guide de vie. Amen.</w:t>
      </w:r>
    </w:p>
    <w:p w14:paraId="0AC17097" w14:textId="77777777" w:rsidR="00420ACD" w:rsidRPr="00F8493B" w:rsidRDefault="00420ACD" w:rsidP="00F8493B">
      <w:pPr>
        <w:pStyle w:val="NormalWeb"/>
        <w:spacing w:before="0" w:beforeAutospacing="0" w:after="0" w:afterAutospacing="0"/>
        <w:ind w:firstLine="708"/>
        <w:jc w:val="both"/>
        <w:textAlignment w:val="top"/>
        <w:rPr>
          <w:rFonts w:ascii="Garamond" w:hAnsi="Garamond"/>
          <w:color w:val="1C232D"/>
          <w:sz w:val="28"/>
          <w:szCs w:val="28"/>
        </w:rPr>
      </w:pPr>
    </w:p>
    <w:p w14:paraId="01BA0DFC" w14:textId="62C35640" w:rsidR="00365D81" w:rsidRPr="002C5D08" w:rsidRDefault="00365D81" w:rsidP="00C55724">
      <w:pPr>
        <w:ind w:firstLine="708"/>
        <w:jc w:val="both"/>
        <w:rPr>
          <w:rFonts w:ascii="Garamond" w:hAnsi="Garamond"/>
          <w:sz w:val="28"/>
        </w:rPr>
      </w:pPr>
    </w:p>
    <w:p w14:paraId="4390A731" w14:textId="77777777" w:rsidR="00FB1281" w:rsidRDefault="00FB1281"/>
    <w:sectPr w:rsidR="00FB1281" w:rsidSect="002F12F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08"/>
    <w:rsid w:val="00031DF6"/>
    <w:rsid w:val="00065A7B"/>
    <w:rsid w:val="000E11D0"/>
    <w:rsid w:val="000F0FF6"/>
    <w:rsid w:val="001644A1"/>
    <w:rsid w:val="001711C3"/>
    <w:rsid w:val="00214E1D"/>
    <w:rsid w:val="002C5D08"/>
    <w:rsid w:val="002F12F6"/>
    <w:rsid w:val="00365D81"/>
    <w:rsid w:val="00380090"/>
    <w:rsid w:val="003E22B4"/>
    <w:rsid w:val="00420ACD"/>
    <w:rsid w:val="004D3EC7"/>
    <w:rsid w:val="005740D4"/>
    <w:rsid w:val="005A2B78"/>
    <w:rsid w:val="00952510"/>
    <w:rsid w:val="00981110"/>
    <w:rsid w:val="009821D8"/>
    <w:rsid w:val="009A3F7F"/>
    <w:rsid w:val="00A41686"/>
    <w:rsid w:val="00B26A35"/>
    <w:rsid w:val="00BA6C2E"/>
    <w:rsid w:val="00C55724"/>
    <w:rsid w:val="00C80809"/>
    <w:rsid w:val="00D37A5D"/>
    <w:rsid w:val="00DF0198"/>
    <w:rsid w:val="00E60EE5"/>
    <w:rsid w:val="00F8493B"/>
    <w:rsid w:val="00FB1281"/>
    <w:rsid w:val="00FC0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FB789F"/>
  <w15:chartTrackingRefBased/>
  <w15:docId w15:val="{A5FF236B-8A75-2348-BFAE-BA6A0B43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08"/>
    <w:rPr>
      <w:rFonts w:ascii="Times New Roman" w:eastAsia="Times New Roman" w:hAnsi="Times New Roman" w:cs="Times New Roman"/>
      <w:lang w:eastAsia="fr-FR"/>
    </w:rPr>
  </w:style>
  <w:style w:type="paragraph" w:styleId="Titre1">
    <w:name w:val="heading 1"/>
    <w:basedOn w:val="Normal"/>
    <w:next w:val="Normal"/>
    <w:link w:val="Titre1Car"/>
    <w:qFormat/>
    <w:rsid w:val="002C5D08"/>
    <w:pPr>
      <w:keepNext/>
      <w:outlineLvl w:val="0"/>
    </w:pPr>
    <w:rPr>
      <w:small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5D08"/>
    <w:rPr>
      <w:rFonts w:ascii="Times New Roman" w:eastAsia="Times New Roman" w:hAnsi="Times New Roman" w:cs="Times New Roman"/>
      <w:smallCaps/>
      <w:sz w:val="32"/>
      <w:lang w:eastAsia="fr-FR"/>
    </w:rPr>
  </w:style>
  <w:style w:type="paragraph" w:styleId="Paragraphedeliste">
    <w:name w:val="List Paragraph"/>
    <w:basedOn w:val="Normal"/>
    <w:uiPriority w:val="34"/>
    <w:qFormat/>
    <w:rsid w:val="00DF0198"/>
    <w:pPr>
      <w:ind w:left="720"/>
      <w:contextualSpacing/>
    </w:pPr>
  </w:style>
  <w:style w:type="paragraph" w:styleId="NormalWeb">
    <w:name w:val="Normal (Web)"/>
    <w:basedOn w:val="Normal"/>
    <w:uiPriority w:val="99"/>
    <w:semiHidden/>
    <w:unhideWhenUsed/>
    <w:rsid w:val="00F849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19342">
      <w:bodyDiv w:val="1"/>
      <w:marLeft w:val="0"/>
      <w:marRight w:val="0"/>
      <w:marTop w:val="0"/>
      <w:marBottom w:val="0"/>
      <w:divBdr>
        <w:top w:val="none" w:sz="0" w:space="0" w:color="auto"/>
        <w:left w:val="none" w:sz="0" w:space="0" w:color="auto"/>
        <w:bottom w:val="none" w:sz="0" w:space="0" w:color="auto"/>
        <w:right w:val="none" w:sz="0" w:space="0" w:color="auto"/>
      </w:divBdr>
      <w:divsChild>
        <w:div w:id="1422490328">
          <w:blockQuote w:val="1"/>
          <w:marLeft w:val="570"/>
          <w:marRight w:val="570"/>
          <w:marTop w:val="660"/>
          <w:marBottom w:val="6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1084</Words>
  <Characters>5967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3</cp:revision>
  <dcterms:created xsi:type="dcterms:W3CDTF">2022-06-01T07:57:00Z</dcterms:created>
  <dcterms:modified xsi:type="dcterms:W3CDTF">2022-06-07T08:35:00Z</dcterms:modified>
</cp:coreProperties>
</file>