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90EC" w14:textId="14301E9C" w:rsidR="006910E8" w:rsidRDefault="006910E8">
      <w:r>
        <w:t>Matthieu 13,1-23</w:t>
      </w:r>
    </w:p>
    <w:p w14:paraId="48333F6F" w14:textId="419B8A19" w:rsidR="006910E8" w:rsidRPr="006910E8" w:rsidRDefault="006910E8" w:rsidP="006910E8">
      <w:pPr>
        <w:pStyle w:val="verse"/>
        <w:jc w:val="both"/>
        <w:rPr>
          <w:sz w:val="28"/>
          <w:szCs w:val="28"/>
        </w:rPr>
      </w:pPr>
      <w:r w:rsidRPr="006910E8">
        <w:rPr>
          <w:rStyle w:val="chapternum"/>
          <w:sz w:val="28"/>
          <w:szCs w:val="28"/>
        </w:rPr>
        <w:t>13 </w:t>
      </w:r>
      <w:r w:rsidRPr="006910E8">
        <w:rPr>
          <w:rStyle w:val="text"/>
          <w:sz w:val="28"/>
          <w:szCs w:val="28"/>
        </w:rPr>
        <w:t>Ce même jour, Jésus sortit de la maison, et s'assit au bord de la mer.</w:t>
      </w:r>
      <w:r w:rsidRPr="006910E8">
        <w:rPr>
          <w:rStyle w:val="text"/>
          <w:sz w:val="28"/>
          <w:szCs w:val="28"/>
        </w:rPr>
        <w:t xml:space="preserve"> </w:t>
      </w:r>
      <w:r w:rsidRPr="006910E8">
        <w:rPr>
          <w:rStyle w:val="text"/>
          <w:sz w:val="28"/>
          <w:szCs w:val="28"/>
          <w:vertAlign w:val="subscript"/>
        </w:rPr>
        <w:t>2 </w:t>
      </w:r>
      <w:r w:rsidRPr="006910E8">
        <w:rPr>
          <w:rStyle w:val="text"/>
          <w:sz w:val="28"/>
          <w:szCs w:val="28"/>
        </w:rPr>
        <w:t>Une grande foule s'étant assemblée auprès de lui, il monta dans une barque, et il s'assit. Toute la foule se tenait sur le rivage.</w:t>
      </w:r>
      <w:r w:rsidRPr="006910E8">
        <w:rPr>
          <w:rStyle w:val="text"/>
          <w:sz w:val="28"/>
          <w:szCs w:val="28"/>
        </w:rPr>
        <w:t xml:space="preserve"> </w:t>
      </w:r>
      <w:r w:rsidRPr="006910E8">
        <w:rPr>
          <w:rStyle w:val="text"/>
          <w:sz w:val="28"/>
          <w:szCs w:val="28"/>
          <w:vertAlign w:val="subscript"/>
        </w:rPr>
        <w:t>3 </w:t>
      </w:r>
      <w:r w:rsidRPr="006910E8">
        <w:rPr>
          <w:rStyle w:val="text"/>
          <w:sz w:val="28"/>
          <w:szCs w:val="28"/>
        </w:rPr>
        <w:t>Il leur parla en paraboles sur beaucoup de choses, et il dit</w:t>
      </w:r>
      <w:r w:rsidRPr="006910E8">
        <w:rPr>
          <w:rStyle w:val="text"/>
          <w:sz w:val="28"/>
          <w:szCs w:val="28"/>
        </w:rPr>
        <w:t xml:space="preserve"> </w:t>
      </w:r>
      <w:r w:rsidRPr="006910E8">
        <w:rPr>
          <w:rStyle w:val="text"/>
          <w:sz w:val="28"/>
          <w:szCs w:val="28"/>
        </w:rPr>
        <w:t>:</w:t>
      </w:r>
      <w:r w:rsidRPr="006910E8">
        <w:rPr>
          <w:rStyle w:val="text"/>
          <w:sz w:val="28"/>
          <w:szCs w:val="28"/>
        </w:rPr>
        <w:t xml:space="preserve"> "</w:t>
      </w:r>
      <w:r w:rsidRPr="006910E8">
        <w:rPr>
          <w:rStyle w:val="text"/>
          <w:sz w:val="28"/>
          <w:szCs w:val="28"/>
          <w:vertAlign w:val="subscript"/>
        </w:rPr>
        <w:t>4 </w:t>
      </w:r>
      <w:r w:rsidRPr="006910E8">
        <w:rPr>
          <w:rStyle w:val="text"/>
          <w:sz w:val="28"/>
          <w:szCs w:val="28"/>
        </w:rPr>
        <w:t>Un semeur sortit pour semer. Comme il semait, une partie de la semence tomba le long du chemin</w:t>
      </w:r>
      <w:r w:rsidRPr="006910E8">
        <w:rPr>
          <w:rStyle w:val="text"/>
          <w:sz w:val="28"/>
          <w:szCs w:val="28"/>
        </w:rPr>
        <w:t xml:space="preserve"> </w:t>
      </w:r>
      <w:r w:rsidRPr="006910E8">
        <w:rPr>
          <w:rStyle w:val="text"/>
          <w:sz w:val="28"/>
          <w:szCs w:val="28"/>
        </w:rPr>
        <w:t>: les oiseaux vinrent, et la mangèrent.</w:t>
      </w:r>
      <w:r w:rsidRPr="006910E8">
        <w:rPr>
          <w:rStyle w:val="text"/>
          <w:sz w:val="28"/>
          <w:szCs w:val="28"/>
        </w:rPr>
        <w:t xml:space="preserve"> </w:t>
      </w:r>
      <w:r w:rsidRPr="006910E8">
        <w:rPr>
          <w:rStyle w:val="text"/>
          <w:sz w:val="28"/>
          <w:szCs w:val="28"/>
          <w:vertAlign w:val="subscript"/>
        </w:rPr>
        <w:t>5 </w:t>
      </w:r>
      <w:r w:rsidRPr="006910E8">
        <w:rPr>
          <w:rStyle w:val="text"/>
          <w:sz w:val="28"/>
          <w:szCs w:val="28"/>
        </w:rPr>
        <w:t>Une autre partie tomba dans les endroits pierreux, où elle n'avait pas beaucoup de terre</w:t>
      </w:r>
      <w:r w:rsidRPr="006910E8">
        <w:rPr>
          <w:rStyle w:val="text"/>
          <w:sz w:val="28"/>
          <w:szCs w:val="28"/>
        </w:rPr>
        <w:t xml:space="preserve"> </w:t>
      </w:r>
      <w:r w:rsidRPr="006910E8">
        <w:rPr>
          <w:rStyle w:val="text"/>
          <w:sz w:val="28"/>
          <w:szCs w:val="28"/>
        </w:rPr>
        <w:t>: elle leva aussitôt, parce qu'elle ne trouva pas un sol profond</w:t>
      </w:r>
      <w:r w:rsidRPr="006910E8">
        <w:rPr>
          <w:rStyle w:val="text"/>
          <w:sz w:val="28"/>
          <w:szCs w:val="28"/>
        </w:rPr>
        <w:t xml:space="preserve"> </w:t>
      </w:r>
      <w:r w:rsidRPr="006910E8">
        <w:rPr>
          <w:rStyle w:val="text"/>
          <w:sz w:val="28"/>
          <w:szCs w:val="28"/>
        </w:rPr>
        <w:t>;</w:t>
      </w:r>
      <w:r w:rsidRPr="006910E8">
        <w:rPr>
          <w:rStyle w:val="text"/>
          <w:sz w:val="28"/>
          <w:szCs w:val="28"/>
        </w:rPr>
        <w:t xml:space="preserve"> </w:t>
      </w:r>
      <w:r w:rsidRPr="006910E8">
        <w:rPr>
          <w:rStyle w:val="text"/>
          <w:sz w:val="28"/>
          <w:szCs w:val="28"/>
          <w:vertAlign w:val="subscript"/>
        </w:rPr>
        <w:t>6 </w:t>
      </w:r>
      <w:r w:rsidRPr="006910E8">
        <w:rPr>
          <w:rStyle w:val="text"/>
          <w:sz w:val="28"/>
          <w:szCs w:val="28"/>
        </w:rPr>
        <w:t>mais, quand le soleil parut, elle fut brûlée et sécha, faute de racines.</w:t>
      </w:r>
      <w:r w:rsidRPr="006910E8">
        <w:rPr>
          <w:rStyle w:val="text"/>
          <w:sz w:val="28"/>
          <w:szCs w:val="28"/>
        </w:rPr>
        <w:t xml:space="preserve"> </w:t>
      </w:r>
      <w:r w:rsidRPr="006910E8">
        <w:rPr>
          <w:rStyle w:val="text"/>
          <w:sz w:val="28"/>
          <w:szCs w:val="28"/>
          <w:vertAlign w:val="subscript"/>
        </w:rPr>
        <w:t>7 </w:t>
      </w:r>
      <w:r w:rsidRPr="006910E8">
        <w:rPr>
          <w:rStyle w:val="text"/>
          <w:sz w:val="28"/>
          <w:szCs w:val="28"/>
        </w:rPr>
        <w:t>Une autre partie tomba parmi les épines</w:t>
      </w:r>
      <w:r w:rsidRPr="006910E8">
        <w:rPr>
          <w:rStyle w:val="text"/>
          <w:sz w:val="28"/>
          <w:szCs w:val="28"/>
        </w:rPr>
        <w:t xml:space="preserve"> </w:t>
      </w:r>
      <w:r w:rsidRPr="006910E8">
        <w:rPr>
          <w:rStyle w:val="text"/>
          <w:sz w:val="28"/>
          <w:szCs w:val="28"/>
        </w:rPr>
        <w:t>: les épines montèrent, et l'étouffèrent.</w:t>
      </w:r>
      <w:r w:rsidRPr="006910E8">
        <w:rPr>
          <w:rStyle w:val="text"/>
          <w:sz w:val="28"/>
          <w:szCs w:val="28"/>
        </w:rPr>
        <w:t xml:space="preserve"> </w:t>
      </w:r>
      <w:r w:rsidRPr="006910E8">
        <w:rPr>
          <w:rStyle w:val="text"/>
          <w:sz w:val="28"/>
          <w:szCs w:val="28"/>
          <w:vertAlign w:val="subscript"/>
        </w:rPr>
        <w:t>8</w:t>
      </w:r>
      <w:r w:rsidRPr="006910E8">
        <w:rPr>
          <w:rStyle w:val="text"/>
          <w:sz w:val="28"/>
          <w:szCs w:val="28"/>
          <w:vertAlign w:val="superscript"/>
        </w:rPr>
        <w:t> </w:t>
      </w:r>
      <w:r w:rsidRPr="006910E8">
        <w:rPr>
          <w:rStyle w:val="text"/>
          <w:sz w:val="28"/>
          <w:szCs w:val="28"/>
        </w:rPr>
        <w:t>Une autre partie tomba dans la bonne terre</w:t>
      </w:r>
      <w:r w:rsidRPr="006910E8">
        <w:rPr>
          <w:rStyle w:val="text"/>
          <w:sz w:val="28"/>
          <w:szCs w:val="28"/>
        </w:rPr>
        <w:t xml:space="preserve"> </w:t>
      </w:r>
      <w:r w:rsidRPr="006910E8">
        <w:rPr>
          <w:rStyle w:val="text"/>
          <w:sz w:val="28"/>
          <w:szCs w:val="28"/>
        </w:rPr>
        <w:t>: elle donna du fruit, un grain cent, un autre soixante, un autre trente.</w:t>
      </w:r>
      <w:r w:rsidRPr="006910E8">
        <w:rPr>
          <w:rStyle w:val="text"/>
          <w:sz w:val="28"/>
          <w:szCs w:val="28"/>
        </w:rPr>
        <w:t xml:space="preserve"> </w:t>
      </w:r>
      <w:r w:rsidRPr="006910E8">
        <w:rPr>
          <w:rStyle w:val="text"/>
          <w:sz w:val="28"/>
          <w:szCs w:val="28"/>
          <w:vertAlign w:val="subscript"/>
        </w:rPr>
        <w:t>9</w:t>
      </w:r>
      <w:r w:rsidRPr="006910E8">
        <w:rPr>
          <w:rStyle w:val="text"/>
          <w:sz w:val="28"/>
          <w:szCs w:val="28"/>
          <w:vertAlign w:val="superscript"/>
        </w:rPr>
        <w:t> </w:t>
      </w:r>
      <w:r w:rsidRPr="006910E8">
        <w:rPr>
          <w:rStyle w:val="text"/>
          <w:sz w:val="28"/>
          <w:szCs w:val="28"/>
        </w:rPr>
        <w:t>Que celui qui a des oreilles pour entendre entende</w:t>
      </w:r>
      <w:r w:rsidRPr="006910E8">
        <w:rPr>
          <w:rStyle w:val="text"/>
          <w:sz w:val="28"/>
          <w:szCs w:val="28"/>
        </w:rPr>
        <w:t>"</w:t>
      </w:r>
      <w:r w:rsidRPr="006910E8">
        <w:rPr>
          <w:rStyle w:val="text"/>
          <w:sz w:val="28"/>
          <w:szCs w:val="28"/>
        </w:rPr>
        <w:t>.</w:t>
      </w:r>
      <w:r w:rsidRPr="006910E8">
        <w:rPr>
          <w:rStyle w:val="text"/>
          <w:sz w:val="28"/>
          <w:szCs w:val="28"/>
        </w:rPr>
        <w:t xml:space="preserve"> </w:t>
      </w:r>
      <w:r w:rsidRPr="006910E8">
        <w:rPr>
          <w:rStyle w:val="text"/>
          <w:sz w:val="28"/>
          <w:szCs w:val="28"/>
          <w:vertAlign w:val="subscript"/>
        </w:rPr>
        <w:t>10</w:t>
      </w:r>
      <w:r w:rsidRPr="006910E8">
        <w:rPr>
          <w:rStyle w:val="text"/>
          <w:sz w:val="28"/>
          <w:szCs w:val="28"/>
          <w:vertAlign w:val="superscript"/>
        </w:rPr>
        <w:t> </w:t>
      </w:r>
      <w:r w:rsidRPr="006910E8">
        <w:rPr>
          <w:rStyle w:val="text"/>
          <w:sz w:val="28"/>
          <w:szCs w:val="28"/>
        </w:rPr>
        <w:t>Les disciples s'approchèrent, et lui dirent</w:t>
      </w:r>
      <w:r w:rsidRPr="006910E8">
        <w:rPr>
          <w:rStyle w:val="text"/>
          <w:sz w:val="28"/>
          <w:szCs w:val="28"/>
        </w:rPr>
        <w:t xml:space="preserve"> </w:t>
      </w:r>
      <w:r w:rsidRPr="006910E8">
        <w:rPr>
          <w:rStyle w:val="text"/>
          <w:sz w:val="28"/>
          <w:szCs w:val="28"/>
        </w:rPr>
        <w:t xml:space="preserve">: </w:t>
      </w:r>
      <w:r w:rsidRPr="006910E8">
        <w:rPr>
          <w:rStyle w:val="text"/>
          <w:sz w:val="28"/>
          <w:szCs w:val="28"/>
        </w:rPr>
        <w:t>"</w:t>
      </w:r>
      <w:r w:rsidRPr="006910E8">
        <w:rPr>
          <w:rStyle w:val="text"/>
          <w:sz w:val="28"/>
          <w:szCs w:val="28"/>
        </w:rPr>
        <w:t>Pourquoi leur parles-tu en paraboles</w:t>
      </w:r>
      <w:r w:rsidRPr="006910E8">
        <w:rPr>
          <w:rStyle w:val="text"/>
          <w:sz w:val="28"/>
          <w:szCs w:val="28"/>
        </w:rPr>
        <w:t xml:space="preserve"> </w:t>
      </w:r>
      <w:r w:rsidRPr="006910E8">
        <w:rPr>
          <w:rStyle w:val="text"/>
          <w:sz w:val="28"/>
          <w:szCs w:val="28"/>
        </w:rPr>
        <w:t>?</w:t>
      </w:r>
      <w:r w:rsidRPr="006910E8">
        <w:rPr>
          <w:rStyle w:val="text"/>
          <w:sz w:val="28"/>
          <w:szCs w:val="28"/>
        </w:rPr>
        <w:t xml:space="preserve"> </w:t>
      </w:r>
      <w:r w:rsidRPr="006910E8">
        <w:rPr>
          <w:rStyle w:val="text"/>
          <w:sz w:val="28"/>
          <w:szCs w:val="28"/>
          <w:vertAlign w:val="subscript"/>
        </w:rPr>
        <w:t>11</w:t>
      </w:r>
      <w:r w:rsidRPr="006910E8">
        <w:rPr>
          <w:rStyle w:val="text"/>
          <w:sz w:val="28"/>
          <w:szCs w:val="28"/>
          <w:vertAlign w:val="superscript"/>
        </w:rPr>
        <w:t> </w:t>
      </w:r>
      <w:r w:rsidRPr="006910E8">
        <w:rPr>
          <w:rStyle w:val="text"/>
          <w:sz w:val="28"/>
          <w:szCs w:val="28"/>
        </w:rPr>
        <w:t>Jésus leur répondit</w:t>
      </w:r>
      <w:r w:rsidRPr="006910E8">
        <w:rPr>
          <w:rStyle w:val="text"/>
          <w:sz w:val="28"/>
          <w:szCs w:val="28"/>
        </w:rPr>
        <w:t xml:space="preserve"> </w:t>
      </w:r>
      <w:r w:rsidRPr="006910E8">
        <w:rPr>
          <w:rStyle w:val="text"/>
          <w:sz w:val="28"/>
          <w:szCs w:val="28"/>
        </w:rPr>
        <w:t xml:space="preserve">: </w:t>
      </w:r>
      <w:r w:rsidRPr="006910E8">
        <w:rPr>
          <w:rStyle w:val="text"/>
          <w:sz w:val="28"/>
          <w:szCs w:val="28"/>
        </w:rPr>
        <w:t>"</w:t>
      </w:r>
      <w:r w:rsidRPr="006910E8">
        <w:rPr>
          <w:rStyle w:val="text"/>
          <w:sz w:val="28"/>
          <w:szCs w:val="28"/>
        </w:rPr>
        <w:t>Parce qu'il vous a été donné de connaître les mystères du royaume des cieux, et que cela ne leur a pas été donné.</w:t>
      </w:r>
      <w:r w:rsidRPr="006910E8">
        <w:rPr>
          <w:rStyle w:val="text"/>
          <w:sz w:val="28"/>
          <w:szCs w:val="28"/>
        </w:rPr>
        <w:t xml:space="preserve"> </w:t>
      </w:r>
      <w:r w:rsidRPr="006910E8">
        <w:rPr>
          <w:rStyle w:val="text"/>
          <w:sz w:val="28"/>
          <w:szCs w:val="28"/>
          <w:vertAlign w:val="subscript"/>
        </w:rPr>
        <w:t>12</w:t>
      </w:r>
      <w:r w:rsidRPr="006910E8">
        <w:rPr>
          <w:rStyle w:val="text"/>
          <w:sz w:val="28"/>
          <w:szCs w:val="28"/>
          <w:vertAlign w:val="superscript"/>
        </w:rPr>
        <w:t> </w:t>
      </w:r>
      <w:r w:rsidRPr="006910E8">
        <w:rPr>
          <w:rStyle w:val="text"/>
          <w:sz w:val="28"/>
          <w:szCs w:val="28"/>
        </w:rPr>
        <w:t>Car on donnera à celui qui a, et il sera dans l'abondance, mais à celui qui n'a pas on ôtera même ce qu'il a.</w:t>
      </w:r>
      <w:r w:rsidRPr="006910E8">
        <w:rPr>
          <w:rStyle w:val="text"/>
          <w:sz w:val="28"/>
          <w:szCs w:val="28"/>
        </w:rPr>
        <w:t xml:space="preserve"> </w:t>
      </w:r>
      <w:r w:rsidRPr="006910E8">
        <w:rPr>
          <w:rStyle w:val="text"/>
          <w:sz w:val="28"/>
          <w:szCs w:val="28"/>
          <w:vertAlign w:val="subscript"/>
        </w:rPr>
        <w:t>13</w:t>
      </w:r>
      <w:r w:rsidRPr="006910E8">
        <w:rPr>
          <w:rStyle w:val="text"/>
          <w:sz w:val="28"/>
          <w:szCs w:val="28"/>
          <w:vertAlign w:val="superscript"/>
        </w:rPr>
        <w:t> </w:t>
      </w:r>
      <w:r w:rsidRPr="006910E8">
        <w:rPr>
          <w:rStyle w:val="text"/>
          <w:sz w:val="28"/>
          <w:szCs w:val="28"/>
        </w:rPr>
        <w:t>C'est pourquoi je leur parle en paraboles, parce qu'en voyant ils ne voient point, et qu'en entendant ils n'entendent ni ne comprennent.</w:t>
      </w:r>
      <w:r w:rsidRPr="006910E8">
        <w:rPr>
          <w:rStyle w:val="text"/>
          <w:sz w:val="28"/>
          <w:szCs w:val="28"/>
        </w:rPr>
        <w:t xml:space="preserve"> </w:t>
      </w:r>
      <w:r w:rsidRPr="006910E8">
        <w:rPr>
          <w:rStyle w:val="text"/>
          <w:sz w:val="28"/>
          <w:szCs w:val="28"/>
          <w:vertAlign w:val="subscript"/>
        </w:rPr>
        <w:t>14</w:t>
      </w:r>
      <w:r w:rsidRPr="006910E8">
        <w:rPr>
          <w:rStyle w:val="text"/>
          <w:sz w:val="28"/>
          <w:szCs w:val="28"/>
          <w:vertAlign w:val="superscript"/>
        </w:rPr>
        <w:t> </w:t>
      </w:r>
      <w:r w:rsidRPr="006910E8">
        <w:rPr>
          <w:rStyle w:val="text"/>
          <w:sz w:val="28"/>
          <w:szCs w:val="28"/>
        </w:rPr>
        <w:t>Et pour eux s'accomplit cette prophétie d'Ésaïe</w:t>
      </w:r>
      <w:r w:rsidRPr="006910E8">
        <w:rPr>
          <w:rStyle w:val="text"/>
          <w:sz w:val="28"/>
          <w:szCs w:val="28"/>
        </w:rPr>
        <w:t xml:space="preserve"> </w:t>
      </w:r>
      <w:r w:rsidRPr="006910E8">
        <w:rPr>
          <w:rStyle w:val="text"/>
          <w:sz w:val="28"/>
          <w:szCs w:val="28"/>
        </w:rPr>
        <w:t xml:space="preserve">: </w:t>
      </w:r>
      <w:r w:rsidRPr="006910E8">
        <w:rPr>
          <w:rStyle w:val="text"/>
          <w:sz w:val="28"/>
          <w:szCs w:val="28"/>
        </w:rPr>
        <w:t>‘</w:t>
      </w:r>
      <w:r w:rsidRPr="006910E8">
        <w:rPr>
          <w:rStyle w:val="text"/>
          <w:sz w:val="28"/>
          <w:szCs w:val="28"/>
        </w:rPr>
        <w:t>Vous entendrez de vos oreilles, et vous ne comprendrez point</w:t>
      </w:r>
      <w:r w:rsidRPr="006910E8">
        <w:rPr>
          <w:rStyle w:val="text"/>
          <w:sz w:val="28"/>
          <w:szCs w:val="28"/>
        </w:rPr>
        <w:t xml:space="preserve"> </w:t>
      </w:r>
      <w:r w:rsidRPr="006910E8">
        <w:rPr>
          <w:rStyle w:val="text"/>
          <w:sz w:val="28"/>
          <w:szCs w:val="28"/>
        </w:rPr>
        <w:t>; Vous regarderez de vos yeux, et vous ne verrez point.</w:t>
      </w:r>
      <w:r w:rsidRPr="006910E8">
        <w:rPr>
          <w:rStyle w:val="text"/>
          <w:sz w:val="28"/>
          <w:szCs w:val="28"/>
        </w:rPr>
        <w:t xml:space="preserve"> </w:t>
      </w:r>
      <w:r w:rsidRPr="006910E8">
        <w:rPr>
          <w:rStyle w:val="text"/>
          <w:sz w:val="28"/>
          <w:szCs w:val="28"/>
          <w:vertAlign w:val="subscript"/>
        </w:rPr>
        <w:t>15</w:t>
      </w:r>
      <w:r w:rsidRPr="006910E8">
        <w:rPr>
          <w:rStyle w:val="text"/>
          <w:sz w:val="28"/>
          <w:szCs w:val="28"/>
          <w:vertAlign w:val="superscript"/>
        </w:rPr>
        <w:t> </w:t>
      </w:r>
      <w:r w:rsidRPr="006910E8">
        <w:rPr>
          <w:rStyle w:val="text"/>
          <w:sz w:val="28"/>
          <w:szCs w:val="28"/>
        </w:rPr>
        <w:t xml:space="preserve">Car le </w:t>
      </w:r>
      <w:r w:rsidRPr="006910E8">
        <w:rPr>
          <w:rStyle w:val="text"/>
          <w:sz w:val="28"/>
          <w:szCs w:val="28"/>
        </w:rPr>
        <w:t>cœur</w:t>
      </w:r>
      <w:r w:rsidRPr="006910E8">
        <w:rPr>
          <w:rStyle w:val="text"/>
          <w:sz w:val="28"/>
          <w:szCs w:val="28"/>
        </w:rPr>
        <w:t xml:space="preserve"> de ce peuple est devenu insensible</w:t>
      </w:r>
      <w:r w:rsidRPr="006910E8">
        <w:rPr>
          <w:rStyle w:val="text"/>
          <w:sz w:val="28"/>
          <w:szCs w:val="28"/>
        </w:rPr>
        <w:t xml:space="preserve"> </w:t>
      </w:r>
      <w:r w:rsidRPr="006910E8">
        <w:rPr>
          <w:rStyle w:val="text"/>
          <w:sz w:val="28"/>
          <w:szCs w:val="28"/>
        </w:rPr>
        <w:t xml:space="preserve">; Ils ont endurci leurs oreilles, et ils ont fermé leurs yeux, De peur qu'ils ne voient de leurs yeux, qu'ils n'entendent de leurs oreilles, Qu'ils ne comprennent de leur </w:t>
      </w:r>
      <w:r w:rsidRPr="006910E8">
        <w:rPr>
          <w:rStyle w:val="text"/>
          <w:sz w:val="28"/>
          <w:szCs w:val="28"/>
        </w:rPr>
        <w:t>cœur</w:t>
      </w:r>
      <w:r w:rsidRPr="006910E8">
        <w:rPr>
          <w:rStyle w:val="text"/>
          <w:sz w:val="28"/>
          <w:szCs w:val="28"/>
        </w:rPr>
        <w:t>, Qu'ils ne se convertissent, et que je ne les guérisse</w:t>
      </w:r>
      <w:r w:rsidRPr="006910E8">
        <w:rPr>
          <w:rStyle w:val="text"/>
          <w:sz w:val="28"/>
          <w:szCs w:val="28"/>
        </w:rPr>
        <w:t>’</w:t>
      </w:r>
      <w:r w:rsidRPr="006910E8">
        <w:rPr>
          <w:rStyle w:val="text"/>
          <w:sz w:val="28"/>
          <w:szCs w:val="28"/>
        </w:rPr>
        <w:t>.</w:t>
      </w:r>
      <w:r w:rsidRPr="006910E8">
        <w:rPr>
          <w:rStyle w:val="text"/>
          <w:sz w:val="28"/>
          <w:szCs w:val="28"/>
        </w:rPr>
        <w:t xml:space="preserve"> </w:t>
      </w:r>
      <w:r w:rsidRPr="006910E8">
        <w:rPr>
          <w:rStyle w:val="text"/>
          <w:sz w:val="28"/>
          <w:szCs w:val="28"/>
          <w:vertAlign w:val="subscript"/>
        </w:rPr>
        <w:t>16</w:t>
      </w:r>
      <w:r w:rsidRPr="006910E8">
        <w:rPr>
          <w:rStyle w:val="text"/>
          <w:sz w:val="28"/>
          <w:szCs w:val="28"/>
          <w:vertAlign w:val="superscript"/>
        </w:rPr>
        <w:t> </w:t>
      </w:r>
      <w:r w:rsidRPr="006910E8">
        <w:rPr>
          <w:rStyle w:val="text"/>
          <w:sz w:val="28"/>
          <w:szCs w:val="28"/>
        </w:rPr>
        <w:t>Mais heureux sont vos yeux, parce qu'ils voient, et vos oreilles, parce qu'elles entendent</w:t>
      </w:r>
      <w:r w:rsidRPr="006910E8">
        <w:rPr>
          <w:rStyle w:val="text"/>
          <w:sz w:val="28"/>
          <w:szCs w:val="28"/>
        </w:rPr>
        <w:t xml:space="preserve"> </w:t>
      </w:r>
      <w:r w:rsidRPr="006910E8">
        <w:rPr>
          <w:rStyle w:val="text"/>
          <w:sz w:val="28"/>
          <w:szCs w:val="28"/>
        </w:rPr>
        <w:t>!</w:t>
      </w:r>
      <w:r w:rsidRPr="006910E8">
        <w:rPr>
          <w:rStyle w:val="text"/>
          <w:sz w:val="28"/>
          <w:szCs w:val="28"/>
        </w:rPr>
        <w:t xml:space="preserve"> </w:t>
      </w:r>
      <w:r w:rsidRPr="006910E8">
        <w:rPr>
          <w:rStyle w:val="text"/>
          <w:sz w:val="28"/>
          <w:szCs w:val="28"/>
          <w:vertAlign w:val="subscript"/>
        </w:rPr>
        <w:t>17</w:t>
      </w:r>
      <w:r w:rsidRPr="006910E8">
        <w:rPr>
          <w:rStyle w:val="text"/>
          <w:sz w:val="28"/>
          <w:szCs w:val="28"/>
          <w:vertAlign w:val="superscript"/>
        </w:rPr>
        <w:t> </w:t>
      </w:r>
      <w:r w:rsidRPr="006910E8">
        <w:rPr>
          <w:rStyle w:val="text"/>
          <w:sz w:val="28"/>
          <w:szCs w:val="28"/>
        </w:rPr>
        <w:t>Je vous le dis en vérité, beaucoup de prophètes et de justes ont désiré voir ce que vous voyez, et ne l'ont pas vu, entendre ce que vous entendez, et ne l'ont pas entendu.</w:t>
      </w:r>
      <w:r w:rsidRPr="006910E8">
        <w:rPr>
          <w:rStyle w:val="text"/>
          <w:sz w:val="28"/>
          <w:szCs w:val="28"/>
        </w:rPr>
        <w:t xml:space="preserve"> </w:t>
      </w:r>
      <w:r w:rsidRPr="006910E8">
        <w:rPr>
          <w:rStyle w:val="text"/>
          <w:sz w:val="28"/>
          <w:szCs w:val="28"/>
          <w:vertAlign w:val="subscript"/>
        </w:rPr>
        <w:t>18</w:t>
      </w:r>
      <w:r w:rsidRPr="006910E8">
        <w:rPr>
          <w:rStyle w:val="text"/>
          <w:sz w:val="28"/>
          <w:szCs w:val="28"/>
          <w:vertAlign w:val="superscript"/>
        </w:rPr>
        <w:t> </w:t>
      </w:r>
      <w:r w:rsidRPr="006910E8">
        <w:rPr>
          <w:rStyle w:val="text"/>
          <w:sz w:val="28"/>
          <w:szCs w:val="28"/>
        </w:rPr>
        <w:t>Vous donc, écoutez ce que signifie la parabole du semeur.</w:t>
      </w:r>
      <w:r w:rsidRPr="006910E8">
        <w:rPr>
          <w:rStyle w:val="text"/>
          <w:sz w:val="28"/>
          <w:szCs w:val="28"/>
        </w:rPr>
        <w:t xml:space="preserve"> </w:t>
      </w:r>
      <w:r w:rsidRPr="006910E8">
        <w:rPr>
          <w:rStyle w:val="text"/>
          <w:sz w:val="28"/>
          <w:szCs w:val="28"/>
          <w:vertAlign w:val="subscript"/>
        </w:rPr>
        <w:t>19</w:t>
      </w:r>
      <w:r w:rsidRPr="006910E8">
        <w:rPr>
          <w:rStyle w:val="text"/>
          <w:sz w:val="28"/>
          <w:szCs w:val="28"/>
          <w:vertAlign w:val="superscript"/>
        </w:rPr>
        <w:t> </w:t>
      </w:r>
      <w:r w:rsidRPr="006910E8">
        <w:rPr>
          <w:rStyle w:val="text"/>
          <w:sz w:val="28"/>
          <w:szCs w:val="28"/>
        </w:rPr>
        <w:t xml:space="preserve">Lorsqu'un homme écoute la parole du royaume et ne la comprend pas, le malin vient et enlève ce qui a été semé dans son </w:t>
      </w:r>
      <w:r w:rsidRPr="006910E8">
        <w:rPr>
          <w:rStyle w:val="text"/>
          <w:sz w:val="28"/>
          <w:szCs w:val="28"/>
        </w:rPr>
        <w:t xml:space="preserve">cœur </w:t>
      </w:r>
      <w:r w:rsidRPr="006910E8">
        <w:rPr>
          <w:rStyle w:val="text"/>
          <w:sz w:val="28"/>
          <w:szCs w:val="28"/>
        </w:rPr>
        <w:t>: cet homme est celui qui a reçu la semence le long du chemin.</w:t>
      </w:r>
      <w:r w:rsidRPr="006910E8">
        <w:rPr>
          <w:rStyle w:val="text"/>
          <w:sz w:val="28"/>
          <w:szCs w:val="28"/>
        </w:rPr>
        <w:t xml:space="preserve"> </w:t>
      </w:r>
      <w:r w:rsidRPr="006910E8">
        <w:rPr>
          <w:rStyle w:val="text"/>
          <w:sz w:val="28"/>
          <w:szCs w:val="28"/>
          <w:vertAlign w:val="subscript"/>
        </w:rPr>
        <w:t>20</w:t>
      </w:r>
      <w:r w:rsidRPr="006910E8">
        <w:rPr>
          <w:rStyle w:val="text"/>
          <w:sz w:val="28"/>
          <w:szCs w:val="28"/>
          <w:vertAlign w:val="superscript"/>
        </w:rPr>
        <w:t> </w:t>
      </w:r>
      <w:r w:rsidRPr="006910E8">
        <w:rPr>
          <w:rStyle w:val="text"/>
          <w:sz w:val="28"/>
          <w:szCs w:val="28"/>
        </w:rPr>
        <w:t>Celui qui a reçu la semence dans les endroits pierreux, c'est celui qui entend la parole et la reçoit aussitôt avec joie</w:t>
      </w:r>
      <w:r w:rsidRPr="006910E8">
        <w:rPr>
          <w:rStyle w:val="text"/>
          <w:sz w:val="28"/>
          <w:szCs w:val="28"/>
        </w:rPr>
        <w:t xml:space="preserve"> </w:t>
      </w:r>
      <w:r w:rsidRPr="006910E8">
        <w:rPr>
          <w:rStyle w:val="text"/>
          <w:sz w:val="28"/>
          <w:szCs w:val="28"/>
        </w:rPr>
        <w:t>;</w:t>
      </w:r>
      <w:r w:rsidRPr="006910E8">
        <w:rPr>
          <w:rStyle w:val="text"/>
          <w:sz w:val="28"/>
          <w:szCs w:val="28"/>
        </w:rPr>
        <w:t xml:space="preserve"> </w:t>
      </w:r>
      <w:r w:rsidRPr="006910E8">
        <w:rPr>
          <w:rStyle w:val="text"/>
          <w:sz w:val="28"/>
          <w:szCs w:val="28"/>
          <w:vertAlign w:val="subscript"/>
        </w:rPr>
        <w:t>21</w:t>
      </w:r>
      <w:r w:rsidRPr="006910E8">
        <w:rPr>
          <w:rStyle w:val="text"/>
          <w:sz w:val="28"/>
          <w:szCs w:val="28"/>
          <w:vertAlign w:val="superscript"/>
        </w:rPr>
        <w:t> </w:t>
      </w:r>
      <w:r w:rsidRPr="006910E8">
        <w:rPr>
          <w:rStyle w:val="text"/>
          <w:sz w:val="28"/>
          <w:szCs w:val="28"/>
        </w:rPr>
        <w:t xml:space="preserve">mais il n'a pas de racines en lui-même, il manque de persistance, et, dès que survient une tribulation ou une persécution à cause de la parole, il y trouve une occasion de </w:t>
      </w:r>
      <w:proofErr w:type="spellStart"/>
      <w:r w:rsidRPr="006910E8">
        <w:rPr>
          <w:rStyle w:val="text"/>
          <w:sz w:val="28"/>
          <w:szCs w:val="28"/>
        </w:rPr>
        <w:t>chute</w:t>
      </w:r>
      <w:proofErr w:type="spellEnd"/>
      <w:r w:rsidRPr="006910E8">
        <w:rPr>
          <w:rStyle w:val="text"/>
          <w:sz w:val="28"/>
          <w:szCs w:val="28"/>
        </w:rPr>
        <w:t>.</w:t>
      </w:r>
      <w:r w:rsidRPr="006910E8">
        <w:rPr>
          <w:rStyle w:val="text"/>
          <w:sz w:val="28"/>
          <w:szCs w:val="28"/>
        </w:rPr>
        <w:t xml:space="preserve"> </w:t>
      </w:r>
      <w:r w:rsidRPr="006910E8">
        <w:rPr>
          <w:rStyle w:val="text"/>
          <w:sz w:val="28"/>
          <w:szCs w:val="28"/>
          <w:vertAlign w:val="subscript"/>
        </w:rPr>
        <w:t>22</w:t>
      </w:r>
      <w:r w:rsidRPr="006910E8">
        <w:rPr>
          <w:rStyle w:val="text"/>
          <w:sz w:val="28"/>
          <w:szCs w:val="28"/>
          <w:vertAlign w:val="superscript"/>
        </w:rPr>
        <w:t> </w:t>
      </w:r>
      <w:r w:rsidRPr="006910E8">
        <w:rPr>
          <w:rStyle w:val="text"/>
          <w:sz w:val="28"/>
          <w:szCs w:val="28"/>
        </w:rPr>
        <w:t>Celui qui a reçu la semence parmi les épines, c'est celui qui entend la parole, mais en qui les soucis du siècle et la séduction des richesses étouffent cette parole, et la rendent infructueuse.</w:t>
      </w:r>
      <w:r w:rsidRPr="006910E8">
        <w:rPr>
          <w:rStyle w:val="text"/>
          <w:sz w:val="28"/>
          <w:szCs w:val="28"/>
        </w:rPr>
        <w:t xml:space="preserve"> </w:t>
      </w:r>
      <w:r w:rsidRPr="006910E8">
        <w:rPr>
          <w:rStyle w:val="text"/>
          <w:sz w:val="28"/>
          <w:szCs w:val="28"/>
          <w:vertAlign w:val="subscript"/>
        </w:rPr>
        <w:t>23</w:t>
      </w:r>
      <w:r w:rsidRPr="006910E8">
        <w:rPr>
          <w:rStyle w:val="text"/>
          <w:sz w:val="28"/>
          <w:szCs w:val="28"/>
          <w:vertAlign w:val="superscript"/>
        </w:rPr>
        <w:t> </w:t>
      </w:r>
      <w:r w:rsidRPr="006910E8">
        <w:rPr>
          <w:rStyle w:val="text"/>
          <w:sz w:val="28"/>
          <w:szCs w:val="28"/>
        </w:rPr>
        <w:t>Celui qui a reçu la semence dans la bonne terre, c'est celui qui entend la parole et la comprend</w:t>
      </w:r>
      <w:r w:rsidRPr="006910E8">
        <w:rPr>
          <w:rStyle w:val="text"/>
          <w:sz w:val="28"/>
          <w:szCs w:val="28"/>
        </w:rPr>
        <w:t xml:space="preserve"> </w:t>
      </w:r>
      <w:r w:rsidRPr="006910E8">
        <w:rPr>
          <w:rStyle w:val="text"/>
          <w:sz w:val="28"/>
          <w:szCs w:val="28"/>
        </w:rPr>
        <w:t>; il porte du fruit, et un grain en donne cent, un autre soixante, un autre trente.</w:t>
      </w:r>
    </w:p>
    <w:p w14:paraId="15131473" w14:textId="77777777" w:rsidR="006910E8" w:rsidRPr="006910E8" w:rsidRDefault="006910E8">
      <w:pPr>
        <w:rPr>
          <w:sz w:val="28"/>
          <w:szCs w:val="28"/>
        </w:rPr>
      </w:pPr>
    </w:p>
    <w:sectPr w:rsidR="006910E8" w:rsidRPr="00691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E8"/>
    <w:rsid w:val="00691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4DD4"/>
  <w15:chartTrackingRefBased/>
  <w15:docId w15:val="{F33D964C-7508-41F9-9936-199FED9A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6910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6910E8"/>
  </w:style>
  <w:style w:type="character" w:customStyle="1" w:styleId="chapternum">
    <w:name w:val="chapternum"/>
    <w:basedOn w:val="Policepardfaut"/>
    <w:rsid w:val="0069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2020-06-18T11:58:00Z</dcterms:created>
  <dcterms:modified xsi:type="dcterms:W3CDTF">2020-06-18T12:05:00Z</dcterms:modified>
</cp:coreProperties>
</file>