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BC01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13 décembre 2020 Jean </w:t>
      </w:r>
      <w:proofErr w:type="spellStart"/>
      <w:r>
        <w:rPr>
          <w:sz w:val="36"/>
          <w:szCs w:val="36"/>
        </w:rPr>
        <w:t>Ch</w:t>
      </w:r>
      <w:proofErr w:type="spellEnd"/>
      <w:r>
        <w:rPr>
          <w:sz w:val="36"/>
          <w:szCs w:val="36"/>
        </w:rPr>
        <w:t xml:space="preserve"> 1 – V 6 - 8 et 19-28 avec Thierry</w:t>
      </w:r>
    </w:p>
    <w:p w14:paraId="29E63E91" w14:textId="77777777" w:rsidR="006362E6" w:rsidRDefault="006362E6">
      <w:pPr>
        <w:pStyle w:val="Standard"/>
        <w:spacing w:line="360" w:lineRule="auto"/>
        <w:jc w:val="both"/>
        <w:rPr>
          <w:sz w:val="36"/>
          <w:szCs w:val="36"/>
        </w:rPr>
      </w:pPr>
    </w:p>
    <w:p w14:paraId="00FB101B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Nous sommes devant un texte de doute pour le public de Jean car celui-ci répond « NON JE NE SUIS PAS « à chaque question. Cette attitude nous interpelle sur le sens de ces </w:t>
      </w:r>
      <w:r>
        <w:rPr>
          <w:sz w:val="36"/>
          <w:szCs w:val="36"/>
        </w:rPr>
        <w:t>négations. Nous verrons pourtant qu'à travers l'humilité de Jean et de ces négations, c'est le Christ, c'est à dire Dieu qui s'annonce.</w:t>
      </w:r>
    </w:p>
    <w:p w14:paraId="3AA57D9A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Alors, entrons dans nos versets.</w:t>
      </w:r>
    </w:p>
    <w:p w14:paraId="79D053B6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Jean est en Béthanie, il purifie les hommes par l'immersion, c'est pour l'instant : le </w:t>
      </w:r>
      <w:r>
        <w:rPr>
          <w:sz w:val="36"/>
          <w:szCs w:val="36"/>
        </w:rPr>
        <w:t>baptême. Mais les juifs récusent le pouvoir d'accorder cette purification à Jean. Ne nous attardons pas sur ce sujet qui mériterait un trop long développement. Retenons que pour les Juifs, le baptême était le nécessaire passage pour devenir pur. Il ne pouv</w:t>
      </w:r>
      <w:r>
        <w:rPr>
          <w:sz w:val="36"/>
          <w:szCs w:val="36"/>
        </w:rPr>
        <w:t xml:space="preserve">ait être réalisé que par un homme reconnu et compétent. Était-ce le souvenir du rite </w:t>
      </w:r>
      <w:proofErr w:type="spellStart"/>
      <w:r>
        <w:rPr>
          <w:sz w:val="36"/>
          <w:szCs w:val="36"/>
        </w:rPr>
        <w:t>Essenien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une petit tribu</w:t>
      </w:r>
      <w:proofErr w:type="gramEnd"/>
      <w:r>
        <w:rPr>
          <w:sz w:val="36"/>
          <w:szCs w:val="36"/>
        </w:rPr>
        <w:t>, mais très présente dans les esprits ? C'est possible.</w:t>
      </w:r>
    </w:p>
    <w:p w14:paraId="48285F75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En tout cas, nous notons la lourde et récurrente insistance des Lévites et sacrificateurs </w:t>
      </w:r>
      <w:r>
        <w:rPr>
          <w:sz w:val="36"/>
          <w:szCs w:val="36"/>
        </w:rPr>
        <w:t>pour savoir s'ils ont devant eux un membre de leur Panthéon.</w:t>
      </w:r>
    </w:p>
    <w:p w14:paraId="4FE2EC89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« Qui es-tu ? Es-tu Élie ? Es-tu le prophète ? Qui es-tu si tu n'es ni ceux-là ni le Christ ? »</w:t>
      </w:r>
    </w:p>
    <w:p w14:paraId="4F99263A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Rappelons-nous aussi que les prophètes, chez les juifs, sont ceux </w:t>
      </w:r>
      <w:proofErr w:type="gramStart"/>
      <w:r>
        <w:rPr>
          <w:sz w:val="36"/>
          <w:szCs w:val="36"/>
        </w:rPr>
        <w:t>qui</w:t>
      </w:r>
      <w:proofErr w:type="gramEnd"/>
      <w:r>
        <w:rPr>
          <w:sz w:val="36"/>
          <w:szCs w:val="36"/>
        </w:rPr>
        <w:t>, envoyés de Dieu, font connaî</w:t>
      </w:r>
      <w:r>
        <w:rPr>
          <w:sz w:val="36"/>
          <w:szCs w:val="36"/>
        </w:rPr>
        <w:t xml:space="preserve">tre aux hommes leurs devoirs et </w:t>
      </w:r>
      <w:r>
        <w:rPr>
          <w:sz w:val="36"/>
          <w:szCs w:val="36"/>
        </w:rPr>
        <w:lastRenderedPageBreak/>
        <w:t xml:space="preserve">peuvent aussi annoncer de futurs événements. Or, les Lévites et les Juifs sont, à ce moment, dans l'attente d'un sauveur. Ils le perçoivent muni d'un titre, proclamant des </w:t>
      </w:r>
      <w:proofErr w:type="spellStart"/>
      <w:proofErr w:type="gramStart"/>
      <w:r>
        <w:rPr>
          <w:sz w:val="36"/>
          <w:szCs w:val="36"/>
        </w:rPr>
        <w:t>discours,enfin</w:t>
      </w:r>
      <w:proofErr w:type="spellEnd"/>
      <w:proofErr w:type="gramEnd"/>
      <w:r>
        <w:rPr>
          <w:sz w:val="36"/>
          <w:szCs w:val="36"/>
        </w:rPr>
        <w:t xml:space="preserve"> quelqu'un qui en impose dans l'appare</w:t>
      </w:r>
      <w:r>
        <w:rPr>
          <w:sz w:val="36"/>
          <w:szCs w:val="36"/>
        </w:rPr>
        <w:t>nce.</w:t>
      </w:r>
    </w:p>
    <w:p w14:paraId="415C4C79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Les questions qu'ils posent reflètent un besoin pressant, celui d'un messie capable de chasser les occupants romains, mais reflètent aussi une certaine hostilité : « Mais qui est donc ce baptiseur ? De quel droit baptise-t-il ? »</w:t>
      </w:r>
    </w:p>
    <w:p w14:paraId="0CEE89CA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Les réponses dilatoi</w:t>
      </w:r>
      <w:r>
        <w:rPr>
          <w:sz w:val="36"/>
          <w:szCs w:val="36"/>
        </w:rPr>
        <w:t>res de Jean ne répondent pas aux questions qu'on lui pose.</w:t>
      </w:r>
    </w:p>
    <w:p w14:paraId="3628B6F7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« Je baptise d'eau, répond Jean, je suis la voix dans le désert, mais au milieu de vous, il y en a UN que vous ne connaissez pas, qui vient après moi, et dont je ne suis pas digne de délier les cou</w:t>
      </w:r>
      <w:r>
        <w:rPr>
          <w:sz w:val="36"/>
          <w:szCs w:val="36"/>
        </w:rPr>
        <w:t>rroies de ses sandales. »</w:t>
      </w:r>
    </w:p>
    <w:p w14:paraId="52FFFE7E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Ces paroles prophétiques immergent son public dans un doute présent, mais aussi dans un avenir éloigné. V27 « qui vient après moi »</w:t>
      </w:r>
    </w:p>
    <w:p w14:paraId="41D2FCAB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Si on s'arrêtait à ce verset, on resterait dans une sorte d'expectative.</w:t>
      </w:r>
    </w:p>
    <w:p w14:paraId="5633FE3E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Mais attention, nous savo</w:t>
      </w:r>
      <w:r>
        <w:rPr>
          <w:sz w:val="36"/>
          <w:szCs w:val="36"/>
        </w:rPr>
        <w:t>ns que Jean, envoyé de Dieu, a une mission V7 et V8 « Il vint pour témoigner de la lumière, afin que tous crussent en lui. »</w:t>
      </w:r>
    </w:p>
    <w:p w14:paraId="23AD6D5D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C'est un apport essentiel de Jean : la Lumière la Parole, comme elle a toujours existé et ne s'éteindra pas. Il vient de l'annoncer</w:t>
      </w:r>
      <w:r>
        <w:rPr>
          <w:sz w:val="36"/>
          <w:szCs w:val="36"/>
        </w:rPr>
        <w:t xml:space="preserve"> après ses </w:t>
      </w:r>
      <w:r>
        <w:rPr>
          <w:sz w:val="36"/>
          <w:szCs w:val="36"/>
        </w:rPr>
        <w:lastRenderedPageBreak/>
        <w:t>réponses négatives. Mais quand arrivera-t-elle ? Avec celui « qui vient après moi. » V27.</w:t>
      </w:r>
    </w:p>
    <w:p w14:paraId="4F493E49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Dans ce chapitre, nous sommes aux premières foulées de ce marathon dont l'issue sera éclairée par le Christ. Jean est donc bien dans sa mission des versets</w:t>
      </w:r>
      <w:r>
        <w:rPr>
          <w:sz w:val="36"/>
          <w:szCs w:val="36"/>
        </w:rPr>
        <w:t xml:space="preserve"> 7 et 8.</w:t>
      </w:r>
    </w:p>
    <w:p w14:paraId="47E74485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Résumons : Les premiers versets posent le décor de la situation :</w:t>
      </w:r>
    </w:p>
    <w:p w14:paraId="0E3C7F88" w14:textId="77777777" w:rsidR="006362E6" w:rsidRDefault="001967B8">
      <w:pPr>
        <w:pStyle w:val="Standard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D'abord : Jean et sa mission,</w:t>
      </w:r>
    </w:p>
    <w:p w14:paraId="41F53662" w14:textId="77777777" w:rsidR="006362E6" w:rsidRDefault="001967B8">
      <w:pPr>
        <w:pStyle w:val="Standard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La Lumière était dans le monde et celui-ci n'y fut pas sensible,</w:t>
      </w:r>
    </w:p>
    <w:p w14:paraId="77342D5B" w14:textId="77777777" w:rsidR="006362E6" w:rsidRDefault="001967B8">
      <w:pPr>
        <w:pStyle w:val="Standard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Puis Jean rencontre les Lévites et les sacrificateurs,</w:t>
      </w:r>
    </w:p>
    <w:p w14:paraId="27BD0182" w14:textId="77777777" w:rsidR="006362E6" w:rsidRDefault="001967B8">
      <w:pPr>
        <w:pStyle w:val="Standard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Jean et ses renvois en </w:t>
      </w:r>
      <w:r>
        <w:rPr>
          <w:sz w:val="36"/>
          <w:szCs w:val="36"/>
        </w:rPr>
        <w:t>touche...</w:t>
      </w:r>
    </w:p>
    <w:p w14:paraId="18EF9F09" w14:textId="77777777" w:rsidR="006362E6" w:rsidRDefault="001967B8">
      <w:pPr>
        <w:pStyle w:val="Standard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« L'annonce en ombre chinoise de la venue du Christ ».</w:t>
      </w:r>
    </w:p>
    <w:p w14:paraId="3BB4E8B2" w14:textId="77777777" w:rsidR="006362E6" w:rsidRDefault="006362E6">
      <w:pPr>
        <w:pStyle w:val="Standard"/>
        <w:spacing w:line="360" w:lineRule="auto"/>
        <w:jc w:val="both"/>
        <w:rPr>
          <w:sz w:val="36"/>
          <w:szCs w:val="36"/>
        </w:rPr>
      </w:pPr>
    </w:p>
    <w:p w14:paraId="264FD8FF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Donc, en partant de la cécité unidimensionnelle des envoyés des Juifs, on va progresser. On a instillé dans l'auditoire un doute sur le sérieux des réponses de Jean. Ce doute, fruit de l'ign</w:t>
      </w:r>
      <w:r>
        <w:rPr>
          <w:sz w:val="36"/>
          <w:szCs w:val="36"/>
        </w:rPr>
        <w:t>orance de l'auditoire enfermé dans ses principes, mais pourtant affamé de réponses positives.</w:t>
      </w:r>
    </w:p>
    <w:p w14:paraId="60446A6E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La vigueur de ce texte vient justement de l'attente. En effet, la lumière est là, invisible, mais présente, et Jean vous dévoile, verset 27, que celui qui viendra</w:t>
      </w:r>
      <w:r>
        <w:rPr>
          <w:sz w:val="36"/>
          <w:szCs w:val="36"/>
        </w:rPr>
        <w:t xml:space="preserve"> sera le Seigneur, c'est à dire le Christ et l'esprit Saint.</w:t>
      </w:r>
    </w:p>
    <w:p w14:paraId="3BB3D5DA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Cette progression qui part de la longue nuit d’ignorance et aboutit à l'annonce de la Parole, de la lumière, nous annonce à tous que le </w:t>
      </w:r>
      <w:r>
        <w:rPr>
          <w:sz w:val="36"/>
          <w:szCs w:val="36"/>
        </w:rPr>
        <w:lastRenderedPageBreak/>
        <w:t>fils de Dieu, fait homme, sera le sauveur du monde.</w:t>
      </w:r>
    </w:p>
    <w:p w14:paraId="7D1FE881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Toute l</w:t>
      </w:r>
      <w:r>
        <w:rPr>
          <w:sz w:val="36"/>
          <w:szCs w:val="36"/>
        </w:rPr>
        <w:t xml:space="preserve">a finesse de ces versets repose sur l'apparente désinvolture de Jean à travers ses réponses. Mais dans ce brouillard d'incertitude, il y a la lumière que ses questionneurs ne voient pas. Jean est ici comme un éclaireur, </w:t>
      </w:r>
      <w:proofErr w:type="gramStart"/>
      <w:r>
        <w:rPr>
          <w:sz w:val="36"/>
          <w:szCs w:val="36"/>
        </w:rPr>
        <w:t>un avant-garde</w:t>
      </w:r>
      <w:proofErr w:type="gramEnd"/>
      <w:r>
        <w:rPr>
          <w:sz w:val="36"/>
          <w:szCs w:val="36"/>
        </w:rPr>
        <w:t>, un annonciateur à tr</w:t>
      </w:r>
      <w:r>
        <w:rPr>
          <w:sz w:val="36"/>
          <w:szCs w:val="36"/>
        </w:rPr>
        <w:t>avers son humilité. Il prépare sa mission finale : dire que le Christ est présent, invisible et qu'un jour, il se révélera aux yeux des hommes.</w:t>
      </w:r>
    </w:p>
    <w:p w14:paraId="4C2794AC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Aujourd'hui, Jésus est venu avec l'esprit Saint, il nous a apporté la Parole, a enseigné la fraternité comme val</w:t>
      </w:r>
      <w:r>
        <w:rPr>
          <w:sz w:val="36"/>
          <w:szCs w:val="36"/>
        </w:rPr>
        <w:t>eur première.</w:t>
      </w:r>
    </w:p>
    <w:p w14:paraId="257F7569" w14:textId="2EF30773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N'oublions jamais ce que nous faisons de cette fraternité, </w:t>
      </w:r>
      <w:r w:rsidR="00F52FCC">
        <w:rPr>
          <w:sz w:val="36"/>
          <w:szCs w:val="36"/>
        </w:rPr>
        <w:t xml:space="preserve">fruit naturel de notre foi qui </w:t>
      </w:r>
      <w:r>
        <w:rPr>
          <w:sz w:val="36"/>
          <w:szCs w:val="36"/>
        </w:rPr>
        <w:t xml:space="preserve">nous sera comptée lorsque </w:t>
      </w:r>
      <w:r w:rsidR="00F52FCC">
        <w:rPr>
          <w:sz w:val="36"/>
          <w:szCs w:val="36"/>
        </w:rPr>
        <w:t>Dieu</w:t>
      </w:r>
      <w:r>
        <w:rPr>
          <w:sz w:val="36"/>
          <w:szCs w:val="36"/>
        </w:rPr>
        <w:t xml:space="preserve"> nous ouvrira la PORTE.</w:t>
      </w:r>
    </w:p>
    <w:p w14:paraId="25C7F857" w14:textId="77777777" w:rsidR="006362E6" w:rsidRDefault="001967B8">
      <w:pPr>
        <w:pStyle w:val="Standard"/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AMEN</w:t>
      </w:r>
    </w:p>
    <w:sectPr w:rsidR="006362E6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8317" w14:textId="77777777" w:rsidR="001967B8" w:rsidRDefault="001967B8">
      <w:r>
        <w:separator/>
      </w:r>
    </w:p>
  </w:endnote>
  <w:endnote w:type="continuationSeparator" w:id="0">
    <w:p w14:paraId="6115431A" w14:textId="77777777" w:rsidR="001967B8" w:rsidRDefault="0019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7F47" w14:textId="77777777" w:rsidR="00B925DF" w:rsidRDefault="001967B8">
    <w:pPr>
      <w:pStyle w:val="Pieddepage"/>
      <w:jc w:val="center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4</w:t>
    </w:r>
    <w:r>
      <w:rPr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D76C" w14:textId="77777777" w:rsidR="001967B8" w:rsidRDefault="001967B8">
      <w:r>
        <w:rPr>
          <w:color w:val="000000"/>
        </w:rPr>
        <w:separator/>
      </w:r>
    </w:p>
  </w:footnote>
  <w:footnote w:type="continuationSeparator" w:id="0">
    <w:p w14:paraId="32FEABE5" w14:textId="77777777" w:rsidR="001967B8" w:rsidRDefault="0019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14500"/>
    <w:multiLevelType w:val="multilevel"/>
    <w:tmpl w:val="C30ACB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62E6"/>
    <w:rsid w:val="001967B8"/>
    <w:rsid w:val="006362E6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5FBA"/>
  <w15:docId w15:val="{5F4B83AC-0F97-41B7-A0E0-0A7453F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odile avignon</dc:creator>
  <cp:lastModifiedBy>Christophe Jacon</cp:lastModifiedBy>
  <cp:revision>2</cp:revision>
  <dcterms:created xsi:type="dcterms:W3CDTF">2020-12-14T09:12:00Z</dcterms:created>
  <dcterms:modified xsi:type="dcterms:W3CDTF">2020-12-14T09:12:00Z</dcterms:modified>
</cp:coreProperties>
</file>