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8905" w14:textId="56CE7754" w:rsidR="003C489A" w:rsidRPr="003C489A" w:rsidRDefault="003C489A" w:rsidP="003C489A">
      <w:pPr>
        <w:pStyle w:val="Corpsdetexte"/>
        <w:jc w:val="both"/>
        <w:rPr>
          <w:b/>
          <w:bCs/>
          <w:sz w:val="28"/>
        </w:rPr>
      </w:pPr>
      <w:r w:rsidRPr="003C489A">
        <w:rPr>
          <w:b/>
          <w:bCs/>
          <w:sz w:val="28"/>
        </w:rPr>
        <w:t>Prédication du 15 novembre</w:t>
      </w:r>
    </w:p>
    <w:p w14:paraId="6DC703B6" w14:textId="70A30300" w:rsidR="003C489A" w:rsidRPr="003C489A" w:rsidRDefault="003C489A" w:rsidP="003C489A">
      <w:pPr>
        <w:pStyle w:val="Corpsdetexte"/>
        <w:ind w:firstLine="708"/>
        <w:jc w:val="both"/>
        <w:rPr>
          <w:rFonts w:ascii="Garamond" w:hAnsi="Garamond"/>
          <w:sz w:val="28"/>
        </w:rPr>
      </w:pPr>
      <w:r>
        <w:rPr>
          <w:rFonts w:ascii="Garamond" w:hAnsi="Garamond"/>
          <w:sz w:val="28"/>
        </w:rPr>
        <w:t xml:space="preserve">Le texte proposé à notre méditation ce matin se trouve dans l’Évangile de Matthieu, chapitre 25, versets 14 à 30. C’est la parabole des talents </w:t>
      </w:r>
      <w:r w:rsidRPr="003C489A">
        <w:rPr>
          <w:rFonts w:ascii="Garamond" w:hAnsi="Garamond"/>
          <w:sz w:val="28"/>
        </w:rPr>
        <w:t xml:space="preserve">: </w:t>
      </w:r>
    </w:p>
    <w:p w14:paraId="06E64293" w14:textId="57367C1C" w:rsidR="003C489A" w:rsidRPr="003C489A" w:rsidRDefault="003C489A" w:rsidP="003C489A">
      <w:pPr>
        <w:pStyle w:val="Corpsdetexte"/>
        <w:jc w:val="both"/>
        <w:rPr>
          <w:rFonts w:ascii="Garamond" w:hAnsi="Garamond"/>
          <w:sz w:val="28"/>
        </w:rPr>
      </w:pPr>
      <w:r w:rsidRPr="003C489A">
        <w:rPr>
          <w:rFonts w:ascii="Garamond" w:hAnsi="Garamond"/>
          <w:sz w:val="28"/>
        </w:rPr>
        <w:tab/>
        <w:t>« </w:t>
      </w:r>
      <w:r w:rsidRPr="003C489A">
        <w:rPr>
          <w:rFonts w:ascii="Garamond" w:hAnsi="Garamond"/>
          <w:sz w:val="28"/>
          <w:vertAlign w:val="subscript"/>
        </w:rPr>
        <w:t>14</w:t>
      </w:r>
      <w:r w:rsidRPr="003C489A">
        <w:rPr>
          <w:rFonts w:ascii="Garamond" w:hAnsi="Garamond"/>
          <w:sz w:val="28"/>
        </w:rPr>
        <w:t xml:space="preserve"> En effet, il en va </w:t>
      </w:r>
      <w:r w:rsidR="00105D5A">
        <w:rPr>
          <w:rFonts w:ascii="Garamond" w:hAnsi="Garamond"/>
          <w:sz w:val="28"/>
        </w:rPr>
        <w:t xml:space="preserve">[du Royaume] </w:t>
      </w:r>
      <w:r w:rsidRPr="003C489A">
        <w:rPr>
          <w:rFonts w:ascii="Garamond" w:hAnsi="Garamond"/>
          <w:sz w:val="28"/>
        </w:rPr>
        <w:t xml:space="preserve">comme d’un homme qui, partant en voyage, appela ses serviteurs et leur </w:t>
      </w:r>
      <w:r w:rsidRPr="00975B34">
        <w:rPr>
          <w:rFonts w:ascii="Garamond" w:hAnsi="Garamond"/>
          <w:b/>
          <w:bCs/>
          <w:sz w:val="28"/>
        </w:rPr>
        <w:t>confia</w:t>
      </w:r>
      <w:r w:rsidRPr="003C489A">
        <w:rPr>
          <w:rFonts w:ascii="Garamond" w:hAnsi="Garamond"/>
          <w:sz w:val="28"/>
        </w:rPr>
        <w:t xml:space="preserve"> </w:t>
      </w:r>
      <w:r w:rsidR="00105D5A">
        <w:rPr>
          <w:rFonts w:ascii="Garamond" w:hAnsi="Garamond"/>
          <w:sz w:val="28"/>
        </w:rPr>
        <w:t>(</w:t>
      </w:r>
      <w:r w:rsidR="00105D5A" w:rsidRPr="00105D5A">
        <w:rPr>
          <w:rFonts w:ascii="Sgreek" w:hAnsi="Sgreek"/>
        </w:rPr>
        <w:t>pare</w:t>
      </w:r>
      <w:r w:rsidR="00105D5A">
        <w:rPr>
          <w:rFonts w:ascii="Sgreek" w:hAnsi="Sgreek"/>
        </w:rPr>
        <w:t>/</w:t>
      </w:r>
      <w:r w:rsidR="00105D5A" w:rsidRPr="00105D5A">
        <w:rPr>
          <w:rFonts w:ascii="Sgreek" w:hAnsi="Sgreek"/>
        </w:rPr>
        <w:t>dwken</w:t>
      </w:r>
      <w:r w:rsidR="00105D5A">
        <w:rPr>
          <w:rFonts w:ascii="Garamond" w:hAnsi="Garamond"/>
          <w:sz w:val="28"/>
        </w:rPr>
        <w:t xml:space="preserve">) </w:t>
      </w:r>
      <w:r w:rsidRPr="003C489A">
        <w:rPr>
          <w:rFonts w:ascii="Garamond" w:hAnsi="Garamond"/>
          <w:sz w:val="28"/>
        </w:rPr>
        <w:t xml:space="preserve">ses biens. </w:t>
      </w:r>
      <w:r w:rsidRPr="003C489A">
        <w:rPr>
          <w:rFonts w:ascii="Garamond" w:hAnsi="Garamond"/>
          <w:sz w:val="28"/>
          <w:vertAlign w:val="subscript"/>
        </w:rPr>
        <w:t>15</w:t>
      </w:r>
      <w:r w:rsidRPr="003C489A">
        <w:rPr>
          <w:rFonts w:ascii="Garamond" w:hAnsi="Garamond"/>
          <w:sz w:val="28"/>
        </w:rPr>
        <w:t xml:space="preserve"> A l’un il </w:t>
      </w:r>
      <w:r w:rsidRPr="00975B34">
        <w:rPr>
          <w:rFonts w:ascii="Garamond" w:hAnsi="Garamond"/>
          <w:b/>
          <w:bCs/>
          <w:sz w:val="28"/>
        </w:rPr>
        <w:t>remit</w:t>
      </w:r>
      <w:r w:rsidRPr="003C489A">
        <w:rPr>
          <w:rFonts w:ascii="Garamond" w:hAnsi="Garamond"/>
          <w:sz w:val="28"/>
        </w:rPr>
        <w:t xml:space="preserve"> </w:t>
      </w:r>
      <w:r w:rsidR="00105D5A">
        <w:rPr>
          <w:rFonts w:ascii="Garamond" w:hAnsi="Garamond"/>
          <w:sz w:val="28"/>
        </w:rPr>
        <w:t>(</w:t>
      </w:r>
      <w:r w:rsidR="00105D5A" w:rsidRPr="00105D5A">
        <w:rPr>
          <w:rFonts w:ascii="Sgreek" w:hAnsi="Sgreek"/>
        </w:rPr>
        <w:t>e</w:t>
      </w:r>
      <w:r w:rsidR="00105D5A">
        <w:rPr>
          <w:rFonts w:ascii="Sgreek" w:hAnsi="Sgreek"/>
        </w:rPr>
        <w:t>)/</w:t>
      </w:r>
      <w:r w:rsidR="00105D5A" w:rsidRPr="00105D5A">
        <w:rPr>
          <w:rFonts w:ascii="Sgreek" w:hAnsi="Sgreek"/>
        </w:rPr>
        <w:t>dwken</w:t>
      </w:r>
      <w:r w:rsidR="00105D5A">
        <w:rPr>
          <w:rFonts w:ascii="Garamond" w:hAnsi="Garamond"/>
          <w:sz w:val="28"/>
        </w:rPr>
        <w:t xml:space="preserve">) </w:t>
      </w:r>
      <w:r w:rsidRPr="003C489A">
        <w:rPr>
          <w:rFonts w:ascii="Garamond" w:hAnsi="Garamond"/>
          <w:sz w:val="28"/>
        </w:rPr>
        <w:t>cinq talents, à un autre deux, à un autre un seul, à chacun selon ses capacités</w:t>
      </w:r>
      <w:r>
        <w:rPr>
          <w:rFonts w:ascii="Garamond" w:hAnsi="Garamond"/>
          <w:sz w:val="28"/>
        </w:rPr>
        <w:t xml:space="preserve"> </w:t>
      </w:r>
      <w:r w:rsidRPr="003C489A">
        <w:rPr>
          <w:rFonts w:ascii="Garamond" w:hAnsi="Garamond"/>
          <w:sz w:val="28"/>
        </w:rPr>
        <w:t xml:space="preserve">; puis il partit. Aussitôt </w:t>
      </w:r>
      <w:r w:rsidRPr="003C489A">
        <w:rPr>
          <w:rFonts w:ascii="Garamond" w:hAnsi="Garamond"/>
          <w:sz w:val="28"/>
          <w:vertAlign w:val="subscript"/>
        </w:rPr>
        <w:t>16</w:t>
      </w:r>
      <w:r w:rsidRPr="003C489A">
        <w:rPr>
          <w:rFonts w:ascii="Garamond" w:hAnsi="Garamond"/>
          <w:sz w:val="28"/>
        </w:rPr>
        <w:t xml:space="preserve"> celui qui avait reçu les cinq talents s’en alla les faire valoir et en gagna cinq autres. </w:t>
      </w:r>
      <w:r w:rsidRPr="003C489A">
        <w:rPr>
          <w:rFonts w:ascii="Garamond" w:hAnsi="Garamond"/>
          <w:sz w:val="28"/>
          <w:vertAlign w:val="subscript"/>
        </w:rPr>
        <w:t>17</w:t>
      </w:r>
      <w:r w:rsidRPr="003C489A">
        <w:rPr>
          <w:rFonts w:ascii="Garamond" w:hAnsi="Garamond"/>
          <w:sz w:val="28"/>
        </w:rPr>
        <w:t xml:space="preserve"> De même celui des deux talents en gagna deux autres. </w:t>
      </w:r>
      <w:r w:rsidRPr="003C489A">
        <w:rPr>
          <w:rFonts w:ascii="Garamond" w:hAnsi="Garamond"/>
          <w:sz w:val="28"/>
          <w:vertAlign w:val="subscript"/>
        </w:rPr>
        <w:t>18</w:t>
      </w:r>
      <w:r w:rsidRPr="003C489A">
        <w:rPr>
          <w:rFonts w:ascii="Garamond" w:hAnsi="Garamond"/>
          <w:sz w:val="28"/>
        </w:rPr>
        <w:t xml:space="preserve"> Mais </w:t>
      </w:r>
      <w:r w:rsidRPr="00975B34">
        <w:rPr>
          <w:rFonts w:ascii="Garamond" w:hAnsi="Garamond"/>
          <w:sz w:val="28"/>
          <w:u w:val="single"/>
        </w:rPr>
        <w:t>celui qui n’en avait reçu qu’un s’en alla creuser un trou dans la terre et y cacha l’argent de son maître</w:t>
      </w:r>
      <w:r w:rsidRPr="003C489A">
        <w:rPr>
          <w:rFonts w:ascii="Garamond" w:hAnsi="Garamond"/>
          <w:sz w:val="28"/>
        </w:rPr>
        <w:t xml:space="preserve">. </w:t>
      </w:r>
      <w:r w:rsidRPr="003C489A">
        <w:rPr>
          <w:rFonts w:ascii="Garamond" w:hAnsi="Garamond"/>
          <w:sz w:val="28"/>
          <w:vertAlign w:val="subscript"/>
        </w:rPr>
        <w:t>19</w:t>
      </w:r>
      <w:r w:rsidRPr="003C489A">
        <w:rPr>
          <w:rFonts w:ascii="Garamond" w:hAnsi="Garamond"/>
          <w:sz w:val="28"/>
        </w:rPr>
        <w:t xml:space="preserve"> Longtemps après, arrive le maître de ces serviteurs, et il règle ses comptes avec eux. </w:t>
      </w:r>
      <w:r w:rsidRPr="003C489A">
        <w:rPr>
          <w:rFonts w:ascii="Garamond" w:hAnsi="Garamond"/>
          <w:sz w:val="28"/>
          <w:vertAlign w:val="subscript"/>
        </w:rPr>
        <w:t>20</w:t>
      </w:r>
      <w:r w:rsidRPr="003C489A">
        <w:rPr>
          <w:rFonts w:ascii="Garamond" w:hAnsi="Garamond"/>
          <w:sz w:val="28"/>
        </w:rPr>
        <w:t xml:space="preserve"> Celui qui avait reçu les cinq talents s’avança et en présenta cinq autres, en disant : </w:t>
      </w:r>
      <w:r>
        <w:rPr>
          <w:rFonts w:ascii="Garamond" w:hAnsi="Garamond"/>
          <w:sz w:val="28"/>
        </w:rPr>
        <w:t>"</w:t>
      </w:r>
      <w:r w:rsidRPr="003C489A">
        <w:rPr>
          <w:rFonts w:ascii="Garamond" w:hAnsi="Garamond"/>
          <w:i/>
          <w:iCs/>
          <w:sz w:val="28"/>
        </w:rPr>
        <w:t xml:space="preserve">Maître, tu m’avais confié </w:t>
      </w:r>
      <w:r w:rsidR="00105D5A">
        <w:rPr>
          <w:rFonts w:ascii="Garamond" w:hAnsi="Garamond"/>
          <w:i/>
          <w:iCs/>
          <w:sz w:val="28"/>
        </w:rPr>
        <w:t>(</w:t>
      </w:r>
      <w:r w:rsidR="00105D5A" w:rsidRPr="00105D5A">
        <w:rPr>
          <w:rFonts w:ascii="Sgreek" w:hAnsi="Sgreek"/>
          <w:i/>
          <w:iCs/>
        </w:rPr>
        <w:t>pare</w:t>
      </w:r>
      <w:r w:rsidR="00105D5A">
        <w:rPr>
          <w:rFonts w:ascii="Sgreek" w:hAnsi="Sgreek"/>
          <w:i/>
          <w:iCs/>
        </w:rPr>
        <w:t>/</w:t>
      </w:r>
      <w:r w:rsidR="00105D5A" w:rsidRPr="00105D5A">
        <w:rPr>
          <w:rFonts w:ascii="Sgreek" w:hAnsi="Sgreek"/>
          <w:i/>
          <w:iCs/>
        </w:rPr>
        <w:t>dwka</w:t>
      </w:r>
      <w:r w:rsidR="00105D5A">
        <w:rPr>
          <w:rFonts w:ascii="Sgreek" w:hAnsi="Sgreek"/>
          <w:i/>
          <w:iCs/>
        </w:rPr>
        <w:t>j</w:t>
      </w:r>
      <w:r w:rsidR="00105D5A">
        <w:rPr>
          <w:rFonts w:ascii="Garamond" w:hAnsi="Garamond"/>
          <w:i/>
          <w:iCs/>
          <w:sz w:val="28"/>
        </w:rPr>
        <w:t xml:space="preserve">) </w:t>
      </w:r>
      <w:r w:rsidRPr="003C489A">
        <w:rPr>
          <w:rFonts w:ascii="Garamond" w:hAnsi="Garamond"/>
          <w:i/>
          <w:iCs/>
          <w:sz w:val="28"/>
        </w:rPr>
        <w:t>cinq talents ; voici cinq autres talents que j’ai gagnés</w:t>
      </w:r>
      <w:r>
        <w:rPr>
          <w:rFonts w:ascii="Garamond" w:hAnsi="Garamond"/>
          <w:sz w:val="28"/>
        </w:rPr>
        <w:t>"</w:t>
      </w:r>
      <w:r w:rsidRPr="003C489A">
        <w:rPr>
          <w:rFonts w:ascii="Garamond" w:hAnsi="Garamond"/>
          <w:sz w:val="28"/>
        </w:rPr>
        <w:t xml:space="preserve">. </w:t>
      </w:r>
      <w:r w:rsidRPr="003C489A">
        <w:rPr>
          <w:rFonts w:ascii="Garamond" w:hAnsi="Garamond"/>
          <w:sz w:val="28"/>
          <w:vertAlign w:val="subscript"/>
        </w:rPr>
        <w:t>21</w:t>
      </w:r>
      <w:r w:rsidRPr="003C489A">
        <w:rPr>
          <w:rFonts w:ascii="Garamond" w:hAnsi="Garamond"/>
          <w:sz w:val="28"/>
        </w:rPr>
        <w:t xml:space="preserve"> Son maître lui dit</w:t>
      </w:r>
      <w:r w:rsidR="000E34CE">
        <w:rPr>
          <w:rFonts w:ascii="Garamond" w:hAnsi="Garamond"/>
          <w:sz w:val="28"/>
        </w:rPr>
        <w:t> </w:t>
      </w:r>
      <w:r w:rsidRPr="003C489A">
        <w:rPr>
          <w:rFonts w:ascii="Garamond" w:hAnsi="Garamond"/>
          <w:sz w:val="28"/>
        </w:rPr>
        <w:t xml:space="preserve">: </w:t>
      </w:r>
      <w:r>
        <w:rPr>
          <w:rFonts w:ascii="Garamond" w:hAnsi="Garamond"/>
          <w:sz w:val="28"/>
        </w:rPr>
        <w:t>"</w:t>
      </w:r>
      <w:r w:rsidRPr="003C489A">
        <w:rPr>
          <w:rFonts w:ascii="Garamond" w:hAnsi="Garamond"/>
          <w:i/>
          <w:iCs/>
          <w:sz w:val="28"/>
        </w:rPr>
        <w:t>C’est bien, bon et fidèle serviteur, tu as été fidèle en peu de choses, sur beaucoup je t</w:t>
      </w:r>
      <w:r>
        <w:rPr>
          <w:rFonts w:ascii="Garamond" w:hAnsi="Garamond"/>
          <w:i/>
          <w:iCs/>
          <w:sz w:val="28"/>
        </w:rPr>
        <w:t>’</w:t>
      </w:r>
      <w:r w:rsidRPr="003C489A">
        <w:rPr>
          <w:rFonts w:ascii="Garamond" w:hAnsi="Garamond"/>
          <w:i/>
          <w:iCs/>
          <w:sz w:val="28"/>
        </w:rPr>
        <w:t xml:space="preserve">établirai ; viens </w:t>
      </w:r>
      <w:r w:rsidR="000E34CE">
        <w:rPr>
          <w:rFonts w:ascii="Garamond" w:hAnsi="Garamond"/>
          <w:i/>
          <w:iCs/>
          <w:sz w:val="28"/>
        </w:rPr>
        <w:t>dans la joie (</w:t>
      </w:r>
      <w:r w:rsidR="000E34CE" w:rsidRPr="000E34CE">
        <w:rPr>
          <w:rFonts w:ascii="Sgreek" w:hAnsi="Sgreek"/>
          <w:i/>
          <w:iCs/>
        </w:rPr>
        <w:t>xara</w:t>
      </w:r>
      <w:r w:rsidR="000E34CE">
        <w:rPr>
          <w:rFonts w:ascii="Garamond" w:hAnsi="Garamond"/>
          <w:i/>
          <w:iCs/>
          <w:sz w:val="28"/>
        </w:rPr>
        <w:t>) de</w:t>
      </w:r>
      <w:r w:rsidRPr="003C489A">
        <w:rPr>
          <w:rFonts w:ascii="Garamond" w:hAnsi="Garamond"/>
          <w:i/>
          <w:iCs/>
          <w:sz w:val="28"/>
        </w:rPr>
        <w:t xml:space="preserve"> ton maître</w:t>
      </w:r>
      <w:r>
        <w:rPr>
          <w:rFonts w:ascii="Garamond" w:hAnsi="Garamond"/>
          <w:sz w:val="28"/>
        </w:rPr>
        <w:t>"</w:t>
      </w:r>
      <w:r w:rsidRPr="003C489A">
        <w:rPr>
          <w:rFonts w:ascii="Garamond" w:hAnsi="Garamond"/>
          <w:sz w:val="28"/>
        </w:rPr>
        <w:t xml:space="preserve">. </w:t>
      </w:r>
      <w:r w:rsidRPr="003C489A">
        <w:rPr>
          <w:rFonts w:ascii="Garamond" w:hAnsi="Garamond"/>
          <w:sz w:val="28"/>
          <w:vertAlign w:val="subscript"/>
        </w:rPr>
        <w:t>22</w:t>
      </w:r>
      <w:r w:rsidRPr="003C489A">
        <w:rPr>
          <w:rFonts w:ascii="Garamond" w:hAnsi="Garamond"/>
          <w:sz w:val="28"/>
        </w:rPr>
        <w:t xml:space="preserve"> Celui des deux talents s’avança à son tour et dit : </w:t>
      </w:r>
      <w:r>
        <w:rPr>
          <w:rFonts w:ascii="Garamond" w:hAnsi="Garamond"/>
          <w:sz w:val="28"/>
        </w:rPr>
        <w:t>"</w:t>
      </w:r>
      <w:r w:rsidRPr="003C489A">
        <w:rPr>
          <w:rFonts w:ascii="Garamond" w:hAnsi="Garamond"/>
          <w:i/>
          <w:iCs/>
          <w:sz w:val="28"/>
        </w:rPr>
        <w:t xml:space="preserve">Maître, tu m’avais confié </w:t>
      </w:r>
      <w:r w:rsidR="000E34CE">
        <w:rPr>
          <w:rFonts w:ascii="Garamond" w:hAnsi="Garamond"/>
          <w:i/>
          <w:iCs/>
          <w:sz w:val="28"/>
        </w:rPr>
        <w:t>(</w:t>
      </w:r>
      <w:r w:rsidR="000E34CE" w:rsidRPr="00105D5A">
        <w:rPr>
          <w:rFonts w:ascii="Sgreek" w:hAnsi="Sgreek"/>
          <w:i/>
          <w:iCs/>
        </w:rPr>
        <w:t>pare</w:t>
      </w:r>
      <w:r w:rsidR="000E34CE">
        <w:rPr>
          <w:rFonts w:ascii="Sgreek" w:hAnsi="Sgreek"/>
          <w:i/>
          <w:iCs/>
        </w:rPr>
        <w:t>/</w:t>
      </w:r>
      <w:r w:rsidR="000E34CE" w:rsidRPr="00105D5A">
        <w:rPr>
          <w:rFonts w:ascii="Sgreek" w:hAnsi="Sgreek"/>
          <w:i/>
          <w:iCs/>
        </w:rPr>
        <w:t>dwka</w:t>
      </w:r>
      <w:r w:rsidR="000E34CE">
        <w:rPr>
          <w:rFonts w:ascii="Sgreek" w:hAnsi="Sgreek"/>
          <w:i/>
          <w:iCs/>
        </w:rPr>
        <w:t>j</w:t>
      </w:r>
      <w:r w:rsidR="000E34CE">
        <w:rPr>
          <w:rFonts w:ascii="Garamond" w:hAnsi="Garamond"/>
          <w:i/>
          <w:iCs/>
          <w:sz w:val="28"/>
        </w:rPr>
        <w:t xml:space="preserve">) </w:t>
      </w:r>
      <w:r w:rsidRPr="003C489A">
        <w:rPr>
          <w:rFonts w:ascii="Garamond" w:hAnsi="Garamond"/>
          <w:i/>
          <w:iCs/>
          <w:sz w:val="28"/>
        </w:rPr>
        <w:t>deux talents ; voici deux autres talents que j</w:t>
      </w:r>
      <w:r>
        <w:rPr>
          <w:rFonts w:ascii="Garamond" w:hAnsi="Garamond"/>
          <w:i/>
          <w:iCs/>
          <w:sz w:val="28"/>
        </w:rPr>
        <w:t>’</w:t>
      </w:r>
      <w:r w:rsidRPr="003C489A">
        <w:rPr>
          <w:rFonts w:ascii="Garamond" w:hAnsi="Garamond"/>
          <w:i/>
          <w:iCs/>
          <w:sz w:val="28"/>
        </w:rPr>
        <w:t>ai gagnés</w:t>
      </w:r>
      <w:r>
        <w:rPr>
          <w:rFonts w:ascii="Garamond" w:hAnsi="Garamond"/>
          <w:sz w:val="28"/>
        </w:rPr>
        <w:t>"</w:t>
      </w:r>
      <w:r w:rsidRPr="003C489A">
        <w:rPr>
          <w:rFonts w:ascii="Garamond" w:hAnsi="Garamond"/>
          <w:sz w:val="28"/>
        </w:rPr>
        <w:t xml:space="preserve">. </w:t>
      </w:r>
      <w:r w:rsidRPr="003C489A">
        <w:rPr>
          <w:rFonts w:ascii="Garamond" w:hAnsi="Garamond"/>
          <w:sz w:val="28"/>
          <w:vertAlign w:val="subscript"/>
        </w:rPr>
        <w:t>23</w:t>
      </w:r>
      <w:r w:rsidRPr="003C489A">
        <w:rPr>
          <w:rFonts w:ascii="Garamond" w:hAnsi="Garamond"/>
          <w:sz w:val="28"/>
        </w:rPr>
        <w:t xml:space="preserve"> Son maître lui dit : </w:t>
      </w:r>
      <w:r>
        <w:rPr>
          <w:rFonts w:ascii="Garamond" w:hAnsi="Garamond"/>
          <w:sz w:val="28"/>
        </w:rPr>
        <w:t>"</w:t>
      </w:r>
      <w:r w:rsidRPr="003C489A">
        <w:rPr>
          <w:rFonts w:ascii="Garamond" w:hAnsi="Garamond"/>
          <w:i/>
          <w:iCs/>
          <w:sz w:val="28"/>
        </w:rPr>
        <w:t xml:space="preserve">C’est bien, bon et fidèle serviteur, tu as été fidèle en peu de choses, sur beaucoup je t’établirai ; viens </w:t>
      </w:r>
      <w:r w:rsidR="00105D5A">
        <w:rPr>
          <w:rFonts w:ascii="Garamond" w:hAnsi="Garamond"/>
          <w:i/>
          <w:iCs/>
          <w:sz w:val="28"/>
        </w:rPr>
        <w:t>dans la joie (</w:t>
      </w:r>
      <w:r w:rsidR="00105D5A" w:rsidRPr="000E34CE">
        <w:rPr>
          <w:rFonts w:ascii="Sgreek" w:hAnsi="Sgreek"/>
          <w:i/>
          <w:iCs/>
        </w:rPr>
        <w:t>xara</w:t>
      </w:r>
      <w:r w:rsidR="00105D5A">
        <w:rPr>
          <w:rFonts w:ascii="Garamond" w:hAnsi="Garamond"/>
          <w:i/>
          <w:iCs/>
          <w:sz w:val="28"/>
        </w:rPr>
        <w:t>) de</w:t>
      </w:r>
      <w:r w:rsidRPr="003C489A">
        <w:rPr>
          <w:rFonts w:ascii="Garamond" w:hAnsi="Garamond"/>
          <w:i/>
          <w:iCs/>
          <w:sz w:val="28"/>
        </w:rPr>
        <w:t xml:space="preserve"> ton maître</w:t>
      </w:r>
      <w:r>
        <w:rPr>
          <w:rFonts w:ascii="Garamond" w:hAnsi="Garamond"/>
          <w:sz w:val="28"/>
        </w:rPr>
        <w:t>"</w:t>
      </w:r>
      <w:r w:rsidRPr="003C489A">
        <w:rPr>
          <w:rFonts w:ascii="Garamond" w:hAnsi="Garamond"/>
          <w:sz w:val="28"/>
        </w:rPr>
        <w:t xml:space="preserve">. </w:t>
      </w:r>
      <w:r w:rsidRPr="003C489A">
        <w:rPr>
          <w:rFonts w:ascii="Garamond" w:hAnsi="Garamond"/>
          <w:sz w:val="28"/>
          <w:vertAlign w:val="subscript"/>
        </w:rPr>
        <w:t>24</w:t>
      </w:r>
      <w:r w:rsidRPr="003C489A">
        <w:rPr>
          <w:rFonts w:ascii="Garamond" w:hAnsi="Garamond"/>
          <w:sz w:val="28"/>
        </w:rPr>
        <w:t xml:space="preserve"> S’avançant à son tour, celui qui avait reçu un seul talent dit : </w:t>
      </w:r>
      <w:r>
        <w:rPr>
          <w:rFonts w:ascii="Garamond" w:hAnsi="Garamond"/>
          <w:sz w:val="28"/>
        </w:rPr>
        <w:t>"</w:t>
      </w:r>
      <w:r w:rsidRPr="003C489A">
        <w:rPr>
          <w:rFonts w:ascii="Garamond" w:hAnsi="Garamond"/>
          <w:i/>
          <w:iCs/>
          <w:sz w:val="28"/>
        </w:rPr>
        <w:t xml:space="preserve">Maître, je savais que tu es un homme dur : tu moissonnes où tu n’as pas semé, tu ramasses où tu n’as pas répandu ; </w:t>
      </w:r>
      <w:r w:rsidRPr="003C489A">
        <w:rPr>
          <w:rFonts w:ascii="Garamond" w:hAnsi="Garamond"/>
          <w:i/>
          <w:iCs/>
          <w:sz w:val="28"/>
          <w:vertAlign w:val="subscript"/>
        </w:rPr>
        <w:t>25</w:t>
      </w:r>
      <w:r w:rsidRPr="003C489A">
        <w:rPr>
          <w:rFonts w:ascii="Garamond" w:hAnsi="Garamond"/>
          <w:i/>
          <w:iCs/>
          <w:sz w:val="28"/>
        </w:rPr>
        <w:t xml:space="preserve"> par peur, je suis allé cacher ton talent dans la terre</w:t>
      </w:r>
      <w:r w:rsidR="000E34CE">
        <w:rPr>
          <w:rFonts w:ascii="Garamond" w:hAnsi="Garamond"/>
          <w:i/>
          <w:iCs/>
          <w:sz w:val="28"/>
        </w:rPr>
        <w:t> </w:t>
      </w:r>
      <w:r w:rsidRPr="003C489A">
        <w:rPr>
          <w:rFonts w:ascii="Garamond" w:hAnsi="Garamond"/>
          <w:i/>
          <w:iCs/>
          <w:sz w:val="28"/>
        </w:rPr>
        <w:t xml:space="preserve">: </w:t>
      </w:r>
      <w:r w:rsidRPr="003C489A">
        <w:rPr>
          <w:rFonts w:ascii="Garamond" w:hAnsi="Garamond"/>
          <w:i/>
          <w:iCs/>
          <w:sz w:val="28"/>
        </w:rPr>
        <w:t xml:space="preserve">le voici, tu as </w:t>
      </w:r>
      <w:r w:rsidR="000E34CE">
        <w:rPr>
          <w:rFonts w:ascii="Garamond" w:hAnsi="Garamond"/>
          <w:i/>
          <w:iCs/>
          <w:sz w:val="28"/>
        </w:rPr>
        <w:t>ce qui est tien</w:t>
      </w:r>
      <w:r>
        <w:rPr>
          <w:rFonts w:ascii="Garamond" w:hAnsi="Garamond"/>
          <w:sz w:val="28"/>
        </w:rPr>
        <w:t>"</w:t>
      </w:r>
      <w:r w:rsidRPr="003C489A">
        <w:rPr>
          <w:rFonts w:ascii="Garamond" w:hAnsi="Garamond"/>
          <w:sz w:val="28"/>
        </w:rPr>
        <w:t xml:space="preserve">. </w:t>
      </w:r>
      <w:r w:rsidRPr="003C489A">
        <w:rPr>
          <w:rFonts w:ascii="Garamond" w:hAnsi="Garamond"/>
          <w:sz w:val="28"/>
          <w:vertAlign w:val="subscript"/>
        </w:rPr>
        <w:t>26</w:t>
      </w:r>
      <w:r w:rsidRPr="003C489A">
        <w:rPr>
          <w:rFonts w:ascii="Garamond" w:hAnsi="Garamond"/>
          <w:sz w:val="28"/>
        </w:rPr>
        <w:t xml:space="preserve"> Mais son maître lui répondit : </w:t>
      </w:r>
      <w:r>
        <w:rPr>
          <w:rFonts w:ascii="Garamond" w:hAnsi="Garamond"/>
          <w:sz w:val="28"/>
        </w:rPr>
        <w:t>"</w:t>
      </w:r>
      <w:r w:rsidRPr="003C489A">
        <w:rPr>
          <w:rFonts w:ascii="Garamond" w:hAnsi="Garamond"/>
          <w:i/>
          <w:iCs/>
          <w:sz w:val="28"/>
        </w:rPr>
        <w:t>Mauvais serviteur, timoré</w:t>
      </w:r>
      <w:r>
        <w:rPr>
          <w:rFonts w:ascii="Garamond" w:hAnsi="Garamond"/>
          <w:i/>
          <w:iCs/>
          <w:sz w:val="28"/>
        </w:rPr>
        <w:t> </w:t>
      </w:r>
      <w:r w:rsidRPr="003C489A">
        <w:rPr>
          <w:rFonts w:ascii="Garamond" w:hAnsi="Garamond"/>
          <w:i/>
          <w:iCs/>
          <w:sz w:val="28"/>
        </w:rPr>
        <w:t>! Tu savais que je moissonne où je n’ai pas semé et que</w:t>
      </w:r>
      <w:r w:rsidRPr="003C489A">
        <w:rPr>
          <w:rFonts w:ascii="Garamond" w:hAnsi="Garamond"/>
          <w:sz w:val="28"/>
        </w:rPr>
        <w:t xml:space="preserve"> </w:t>
      </w:r>
      <w:r w:rsidRPr="003C489A">
        <w:rPr>
          <w:rFonts w:ascii="Garamond" w:hAnsi="Garamond"/>
          <w:i/>
          <w:iCs/>
          <w:sz w:val="28"/>
        </w:rPr>
        <w:t>je ramasse où</w:t>
      </w:r>
      <w:r w:rsidRPr="003C489A">
        <w:rPr>
          <w:rFonts w:ascii="Garamond" w:hAnsi="Garamond"/>
          <w:sz w:val="28"/>
        </w:rPr>
        <w:t xml:space="preserve"> </w:t>
      </w:r>
      <w:r w:rsidRPr="003C489A">
        <w:rPr>
          <w:rFonts w:ascii="Garamond" w:hAnsi="Garamond"/>
          <w:i/>
          <w:iCs/>
          <w:sz w:val="28"/>
        </w:rPr>
        <w:t>je</w:t>
      </w:r>
      <w:r w:rsidRPr="003C489A">
        <w:rPr>
          <w:rFonts w:ascii="Garamond" w:hAnsi="Garamond"/>
          <w:sz w:val="28"/>
        </w:rPr>
        <w:t xml:space="preserve"> </w:t>
      </w:r>
      <w:r w:rsidRPr="003C489A">
        <w:rPr>
          <w:rFonts w:ascii="Garamond" w:hAnsi="Garamond"/>
          <w:i/>
          <w:iCs/>
          <w:sz w:val="28"/>
        </w:rPr>
        <w:t xml:space="preserve">n’ai rien répandu. </w:t>
      </w:r>
      <w:r w:rsidRPr="003C489A">
        <w:rPr>
          <w:rFonts w:ascii="Garamond" w:hAnsi="Garamond"/>
          <w:i/>
          <w:iCs/>
          <w:sz w:val="28"/>
          <w:vertAlign w:val="subscript"/>
        </w:rPr>
        <w:t>27</w:t>
      </w:r>
      <w:r w:rsidRPr="003C489A">
        <w:rPr>
          <w:rFonts w:ascii="Garamond" w:hAnsi="Garamond"/>
          <w:i/>
          <w:iCs/>
          <w:sz w:val="28"/>
        </w:rPr>
        <w:t xml:space="preserve"> Il te fallait donc placer mon argent chez les banquiers</w:t>
      </w:r>
      <w:r>
        <w:rPr>
          <w:rFonts w:ascii="Garamond" w:hAnsi="Garamond"/>
          <w:i/>
          <w:iCs/>
          <w:sz w:val="28"/>
        </w:rPr>
        <w:t> </w:t>
      </w:r>
      <w:r w:rsidRPr="003C489A">
        <w:rPr>
          <w:rFonts w:ascii="Garamond" w:hAnsi="Garamond"/>
          <w:i/>
          <w:iCs/>
          <w:sz w:val="28"/>
        </w:rPr>
        <w:t xml:space="preserve">: à mon retour, j’aurais recouvré mon bien avec un intérêt. </w:t>
      </w:r>
      <w:r w:rsidRPr="003C489A">
        <w:rPr>
          <w:rFonts w:ascii="Garamond" w:hAnsi="Garamond"/>
          <w:i/>
          <w:iCs/>
          <w:sz w:val="28"/>
          <w:vertAlign w:val="subscript"/>
        </w:rPr>
        <w:t>28</w:t>
      </w:r>
      <w:r w:rsidRPr="003C489A">
        <w:rPr>
          <w:rFonts w:ascii="Garamond" w:hAnsi="Garamond"/>
          <w:i/>
          <w:iCs/>
          <w:sz w:val="28"/>
        </w:rPr>
        <w:t xml:space="preserve"> Retirez-lui donc son talent et donnez-le </w:t>
      </w:r>
      <w:r w:rsidR="000E34CE">
        <w:rPr>
          <w:rFonts w:ascii="Garamond" w:hAnsi="Garamond"/>
          <w:i/>
          <w:iCs/>
          <w:sz w:val="28"/>
        </w:rPr>
        <w:t>(</w:t>
      </w:r>
      <w:r w:rsidR="000E34CE" w:rsidRPr="000E34CE">
        <w:rPr>
          <w:rFonts w:ascii="Sgreek" w:hAnsi="Sgreek"/>
          <w:i/>
          <w:iCs/>
        </w:rPr>
        <w:t>do</w:t>
      </w:r>
      <w:r w:rsidR="000E34CE">
        <w:rPr>
          <w:rFonts w:ascii="Sgreek" w:hAnsi="Sgreek"/>
          <w:i/>
          <w:iCs/>
        </w:rPr>
        <w:t>/</w:t>
      </w:r>
      <w:r w:rsidR="000E34CE" w:rsidRPr="000E34CE">
        <w:rPr>
          <w:rFonts w:ascii="Sgreek" w:hAnsi="Sgreek"/>
          <w:i/>
          <w:iCs/>
        </w:rPr>
        <w:t>te</w:t>
      </w:r>
      <w:r w:rsidR="000E34CE">
        <w:rPr>
          <w:rFonts w:ascii="Garamond" w:hAnsi="Garamond"/>
          <w:i/>
          <w:iCs/>
          <w:sz w:val="28"/>
        </w:rPr>
        <w:t xml:space="preserve">) </w:t>
      </w:r>
      <w:r w:rsidRPr="003C489A">
        <w:rPr>
          <w:rFonts w:ascii="Garamond" w:hAnsi="Garamond"/>
          <w:i/>
          <w:iCs/>
          <w:sz w:val="28"/>
        </w:rPr>
        <w:t xml:space="preserve">à celui qui a les dix talents. </w:t>
      </w:r>
      <w:r w:rsidRPr="003C489A">
        <w:rPr>
          <w:rFonts w:ascii="Garamond" w:hAnsi="Garamond"/>
          <w:i/>
          <w:iCs/>
          <w:sz w:val="28"/>
          <w:vertAlign w:val="subscript"/>
        </w:rPr>
        <w:t>29</w:t>
      </w:r>
      <w:r w:rsidRPr="003C489A">
        <w:rPr>
          <w:rFonts w:ascii="Garamond" w:hAnsi="Garamond"/>
          <w:i/>
          <w:iCs/>
          <w:sz w:val="28"/>
        </w:rPr>
        <w:t xml:space="preserve"> Car à tout homme qui a, l’on donnera</w:t>
      </w:r>
      <w:r w:rsidR="000E34CE">
        <w:rPr>
          <w:rFonts w:ascii="Garamond" w:hAnsi="Garamond"/>
          <w:i/>
          <w:iCs/>
          <w:sz w:val="28"/>
        </w:rPr>
        <w:t xml:space="preserve"> (</w:t>
      </w:r>
      <w:r w:rsidR="000E34CE" w:rsidRPr="000E34CE">
        <w:rPr>
          <w:rFonts w:ascii="Sgreek" w:hAnsi="Sgreek"/>
          <w:i/>
          <w:iCs/>
        </w:rPr>
        <w:t>doqh</w:t>
      </w:r>
      <w:r w:rsidR="000E34CE">
        <w:rPr>
          <w:rFonts w:ascii="Sgreek" w:hAnsi="Sgreek"/>
          <w:i/>
          <w:iCs/>
        </w:rPr>
        <w:t>/</w:t>
      </w:r>
      <w:r w:rsidR="000E34CE" w:rsidRPr="000E34CE">
        <w:rPr>
          <w:rFonts w:ascii="Sgreek" w:hAnsi="Sgreek"/>
          <w:i/>
          <w:iCs/>
        </w:rPr>
        <w:t>setai</w:t>
      </w:r>
      <w:r w:rsidR="000E34CE">
        <w:rPr>
          <w:rFonts w:ascii="Garamond" w:hAnsi="Garamond"/>
          <w:i/>
          <w:iCs/>
          <w:sz w:val="28"/>
        </w:rPr>
        <w:t>)</w:t>
      </w:r>
      <w:r w:rsidRPr="003C489A">
        <w:rPr>
          <w:rFonts w:ascii="Garamond" w:hAnsi="Garamond"/>
          <w:i/>
          <w:iCs/>
          <w:sz w:val="28"/>
        </w:rPr>
        <w:t xml:space="preserve"> et il sera dans la surabondance ; mais à celui qui n’a pas, même ce qu’il a lui sera retiré. </w:t>
      </w:r>
      <w:r w:rsidRPr="003C489A">
        <w:rPr>
          <w:rFonts w:ascii="Garamond" w:hAnsi="Garamond"/>
          <w:i/>
          <w:iCs/>
          <w:sz w:val="28"/>
          <w:vertAlign w:val="subscript"/>
        </w:rPr>
        <w:t>30</w:t>
      </w:r>
      <w:r w:rsidRPr="003C489A">
        <w:rPr>
          <w:rFonts w:ascii="Garamond" w:hAnsi="Garamond"/>
          <w:i/>
          <w:iCs/>
          <w:sz w:val="28"/>
        </w:rPr>
        <w:t xml:space="preserve"> Quant à ce serviteur bon à rien, jetez-le dans les ténèbres du dehors : là seront les pleurs et les grincements de dents</w:t>
      </w:r>
      <w:r>
        <w:rPr>
          <w:rFonts w:ascii="Garamond" w:hAnsi="Garamond"/>
          <w:i/>
          <w:iCs/>
          <w:sz w:val="28"/>
        </w:rPr>
        <w:t>"</w:t>
      </w:r>
      <w:r w:rsidRPr="003C489A">
        <w:rPr>
          <w:rFonts w:ascii="Garamond" w:hAnsi="Garamond"/>
          <w:sz w:val="28"/>
        </w:rPr>
        <w:t> ».</w:t>
      </w:r>
    </w:p>
    <w:p w14:paraId="4A94B2C8" w14:textId="77777777" w:rsidR="003C489A" w:rsidRPr="003C489A" w:rsidRDefault="003C489A" w:rsidP="006C2A7A">
      <w:pPr>
        <w:pStyle w:val="Corpsdetexte"/>
        <w:ind w:firstLine="708"/>
        <w:jc w:val="both"/>
        <w:rPr>
          <w:rFonts w:ascii="Garamond" w:hAnsi="Garamond"/>
          <w:sz w:val="28"/>
        </w:rPr>
      </w:pPr>
      <w:r w:rsidRPr="003C489A">
        <w:rPr>
          <w:rFonts w:ascii="Garamond" w:hAnsi="Garamond"/>
          <w:sz w:val="28"/>
        </w:rPr>
        <w:t>Chers frères et sœurs,</w:t>
      </w:r>
    </w:p>
    <w:p w14:paraId="41E5F029" w14:textId="426654CD" w:rsidR="006C2A7A" w:rsidRDefault="002036EB" w:rsidP="003C489A">
      <w:pPr>
        <w:pStyle w:val="Corpsdetexte"/>
        <w:jc w:val="both"/>
        <w:rPr>
          <w:rFonts w:ascii="Garamond" w:hAnsi="Garamond"/>
          <w:sz w:val="28"/>
        </w:rPr>
      </w:pPr>
      <w:r>
        <w:rPr>
          <w:rFonts w:ascii="Garamond" w:hAnsi="Garamond"/>
          <w:sz w:val="28"/>
        </w:rPr>
        <w:tab/>
        <w:t xml:space="preserve">La parabole des talents ! Quel « hasard » ! </w:t>
      </w:r>
      <w:r w:rsidR="006C2A7A">
        <w:rPr>
          <w:rFonts w:ascii="Garamond" w:hAnsi="Garamond"/>
          <w:sz w:val="28"/>
        </w:rPr>
        <w:t>Ce texte</w:t>
      </w:r>
      <w:r>
        <w:rPr>
          <w:rFonts w:ascii="Garamond" w:hAnsi="Garamond"/>
          <w:sz w:val="28"/>
        </w:rPr>
        <w:t xml:space="preserve"> ne pouvait mieux tomber pour ce dimanche communautaire où nous </w:t>
      </w:r>
      <w:r w:rsidR="007110CB">
        <w:rPr>
          <w:rFonts w:ascii="Garamond" w:hAnsi="Garamond"/>
          <w:sz w:val="28"/>
        </w:rPr>
        <w:t>faisons un culte reconnaissance de ministères</w:t>
      </w:r>
      <w:r>
        <w:rPr>
          <w:rFonts w:ascii="Garamond" w:hAnsi="Garamond"/>
          <w:sz w:val="28"/>
        </w:rPr>
        <w:t xml:space="preserve">, </w:t>
      </w:r>
      <w:r w:rsidR="006C2A7A">
        <w:rPr>
          <w:rFonts w:ascii="Garamond" w:hAnsi="Garamond"/>
          <w:sz w:val="28"/>
        </w:rPr>
        <w:t xml:space="preserve">autrement dit </w:t>
      </w:r>
      <w:r w:rsidR="007110CB">
        <w:rPr>
          <w:rFonts w:ascii="Garamond" w:hAnsi="Garamond"/>
          <w:sz w:val="28"/>
        </w:rPr>
        <w:t xml:space="preserve">où </w:t>
      </w:r>
      <w:r>
        <w:rPr>
          <w:rFonts w:ascii="Garamond" w:hAnsi="Garamond"/>
          <w:sz w:val="28"/>
        </w:rPr>
        <w:t>nous rendons visibles et nous rendons grâces à Dieu,</w:t>
      </w:r>
      <w:r w:rsidR="006C2A7A">
        <w:rPr>
          <w:rFonts w:ascii="Garamond" w:hAnsi="Garamond"/>
          <w:sz w:val="28"/>
        </w:rPr>
        <w:t xml:space="preserve"> les deux à la fois,</w:t>
      </w:r>
      <w:r>
        <w:rPr>
          <w:rFonts w:ascii="Garamond" w:hAnsi="Garamond"/>
          <w:sz w:val="28"/>
        </w:rPr>
        <w:t xml:space="preserve"> pour les ministères d</w:t>
      </w:r>
      <w:r w:rsidR="006C2A7A">
        <w:rPr>
          <w:rFonts w:ascii="Garamond" w:hAnsi="Garamond"/>
          <w:sz w:val="28"/>
        </w:rPr>
        <w:t>ont bénéficie</w:t>
      </w:r>
      <w:r>
        <w:rPr>
          <w:rFonts w:ascii="Garamond" w:hAnsi="Garamond"/>
          <w:sz w:val="28"/>
        </w:rPr>
        <w:t xml:space="preserve"> notre </w:t>
      </w:r>
      <w:r w:rsidR="006C2A7A">
        <w:rPr>
          <w:rFonts w:ascii="Garamond" w:hAnsi="Garamond"/>
          <w:sz w:val="28"/>
        </w:rPr>
        <w:t>communauté</w:t>
      </w:r>
      <w:r>
        <w:rPr>
          <w:rFonts w:ascii="Garamond" w:hAnsi="Garamond"/>
          <w:sz w:val="28"/>
        </w:rPr>
        <w:t xml:space="preserve">. </w:t>
      </w:r>
      <w:r w:rsidR="006C2A7A">
        <w:rPr>
          <w:rFonts w:ascii="Garamond" w:hAnsi="Garamond"/>
          <w:sz w:val="28"/>
        </w:rPr>
        <w:t xml:space="preserve">Pour les dons que Dieu donne à </w:t>
      </w:r>
      <w:proofErr w:type="spellStart"/>
      <w:proofErr w:type="gramStart"/>
      <w:r w:rsidR="006C2A7A">
        <w:rPr>
          <w:rFonts w:ascii="Garamond" w:hAnsi="Garamond"/>
          <w:sz w:val="28"/>
        </w:rPr>
        <w:t>chacun.e</w:t>
      </w:r>
      <w:proofErr w:type="spellEnd"/>
      <w:proofErr w:type="gramEnd"/>
      <w:r w:rsidR="006C2A7A">
        <w:rPr>
          <w:rFonts w:ascii="Garamond" w:hAnsi="Garamond"/>
          <w:sz w:val="28"/>
        </w:rPr>
        <w:t xml:space="preserve"> d’entre nous et pour tous ceux qui répondent à son appel de mettre ces dons au service </w:t>
      </w:r>
      <w:r>
        <w:rPr>
          <w:rFonts w:ascii="Garamond" w:hAnsi="Garamond"/>
          <w:sz w:val="28"/>
        </w:rPr>
        <w:t>du Christ dans l’annonce de l’Évangile</w:t>
      </w:r>
      <w:r w:rsidR="006C2A7A">
        <w:rPr>
          <w:rFonts w:ascii="Garamond" w:hAnsi="Garamond"/>
          <w:sz w:val="28"/>
        </w:rPr>
        <w:t>.</w:t>
      </w:r>
    </w:p>
    <w:p w14:paraId="774C1998" w14:textId="5D9A0FED" w:rsidR="003C489A" w:rsidRDefault="006C2A7A" w:rsidP="003C489A">
      <w:pPr>
        <w:pStyle w:val="Corpsdetexte"/>
        <w:jc w:val="both"/>
        <w:rPr>
          <w:rFonts w:ascii="Garamond" w:hAnsi="Garamond"/>
          <w:sz w:val="28"/>
        </w:rPr>
      </w:pPr>
      <w:r>
        <w:rPr>
          <w:rFonts w:ascii="Garamond" w:hAnsi="Garamond"/>
          <w:sz w:val="28"/>
        </w:rPr>
        <w:tab/>
        <w:t>Ce texte est une petite merveille.</w:t>
      </w:r>
      <w:r w:rsidR="00105D5A">
        <w:rPr>
          <w:rFonts w:ascii="Garamond" w:hAnsi="Garamond"/>
          <w:sz w:val="28"/>
        </w:rPr>
        <w:t xml:space="preserve"> </w:t>
      </w:r>
      <w:r w:rsidR="009566A0">
        <w:rPr>
          <w:rFonts w:ascii="Garamond" w:hAnsi="Garamond"/>
          <w:sz w:val="28"/>
        </w:rPr>
        <w:t xml:space="preserve">Au final, il n’est pas tant question dans ce texte d’argent </w:t>
      </w:r>
      <w:r w:rsidR="00105D5A">
        <w:rPr>
          <w:rFonts w:ascii="Garamond" w:hAnsi="Garamond"/>
          <w:sz w:val="28"/>
        </w:rPr>
        <w:t>que</w:t>
      </w:r>
      <w:r w:rsidR="009566A0">
        <w:rPr>
          <w:rFonts w:ascii="Garamond" w:hAnsi="Garamond"/>
          <w:sz w:val="28"/>
        </w:rPr>
        <w:t xml:space="preserve"> de grâce, de don. </w:t>
      </w:r>
      <w:r w:rsidR="00105D5A">
        <w:rPr>
          <w:rFonts w:ascii="Garamond" w:hAnsi="Garamond"/>
          <w:sz w:val="28"/>
        </w:rPr>
        <w:t>Le texte évoque u</w:t>
      </w:r>
      <w:r w:rsidR="009566A0">
        <w:rPr>
          <w:rFonts w:ascii="Garamond" w:hAnsi="Garamond"/>
          <w:sz w:val="28"/>
        </w:rPr>
        <w:t>n maître</w:t>
      </w:r>
      <w:r w:rsidR="009566A0" w:rsidRPr="009566A0">
        <w:rPr>
          <w:rFonts w:ascii="Garamond" w:hAnsi="Garamond"/>
          <w:sz w:val="28"/>
        </w:rPr>
        <w:t xml:space="preserve"> </w:t>
      </w:r>
      <w:r w:rsidR="009566A0">
        <w:rPr>
          <w:rFonts w:ascii="Garamond" w:hAnsi="Garamond"/>
          <w:sz w:val="28"/>
        </w:rPr>
        <w:t xml:space="preserve">qui donne. Un maître sous les traits duquel il faut reconnaître notre Dieu. Ce </w:t>
      </w:r>
      <w:r w:rsidR="00105D5A">
        <w:rPr>
          <w:rFonts w:ascii="Garamond" w:hAnsi="Garamond"/>
          <w:sz w:val="28"/>
        </w:rPr>
        <w:t xml:space="preserve">maître, notre </w:t>
      </w:r>
      <w:r w:rsidR="009566A0">
        <w:rPr>
          <w:rFonts w:ascii="Garamond" w:hAnsi="Garamond"/>
          <w:sz w:val="28"/>
        </w:rPr>
        <w:t>Dieu</w:t>
      </w:r>
      <w:r w:rsidR="00105D5A">
        <w:rPr>
          <w:rFonts w:ascii="Garamond" w:hAnsi="Garamond"/>
          <w:sz w:val="28"/>
        </w:rPr>
        <w:t>, dit le texte,</w:t>
      </w:r>
      <w:r w:rsidR="009566A0">
        <w:rPr>
          <w:rFonts w:ascii="Garamond" w:hAnsi="Garamond"/>
          <w:sz w:val="28"/>
        </w:rPr>
        <w:t xml:space="preserve"> s’absente. Il </w:t>
      </w:r>
      <w:r w:rsidR="003C489A" w:rsidRPr="003C489A">
        <w:rPr>
          <w:rFonts w:ascii="Garamond" w:hAnsi="Garamond"/>
          <w:sz w:val="28"/>
        </w:rPr>
        <w:t>laisse ses serviteurs. D</w:t>
      </w:r>
      <w:r w:rsidR="009566A0">
        <w:rPr>
          <w:rFonts w:ascii="Garamond" w:hAnsi="Garamond"/>
          <w:sz w:val="28"/>
        </w:rPr>
        <w:t>ietrich</w:t>
      </w:r>
      <w:r w:rsidR="003C489A" w:rsidRPr="003C489A">
        <w:rPr>
          <w:rFonts w:ascii="Garamond" w:hAnsi="Garamond"/>
          <w:sz w:val="28"/>
        </w:rPr>
        <w:t xml:space="preserve"> Bonhoeffer</w:t>
      </w:r>
      <w:r w:rsidR="009566A0">
        <w:rPr>
          <w:rFonts w:ascii="Garamond" w:hAnsi="Garamond"/>
          <w:sz w:val="28"/>
        </w:rPr>
        <w:t>, un théologien allemand ayant participé à la résistance à Hitler,</w:t>
      </w:r>
      <w:r w:rsidR="003C489A" w:rsidRPr="003C489A">
        <w:rPr>
          <w:rFonts w:ascii="Garamond" w:hAnsi="Garamond"/>
          <w:sz w:val="28"/>
        </w:rPr>
        <w:t xml:space="preserve"> aimait à dire que le Dieu chrétien est </w:t>
      </w:r>
      <w:r w:rsidR="009566A0">
        <w:rPr>
          <w:rFonts w:ascii="Garamond" w:hAnsi="Garamond"/>
          <w:sz w:val="28"/>
        </w:rPr>
        <w:t>« </w:t>
      </w:r>
      <w:r w:rsidR="003C489A" w:rsidRPr="009566A0">
        <w:rPr>
          <w:rFonts w:ascii="Garamond" w:hAnsi="Garamond"/>
          <w:i/>
          <w:iCs/>
          <w:sz w:val="28"/>
        </w:rPr>
        <w:t xml:space="preserve">celui </w:t>
      </w:r>
      <w:r w:rsidR="003C489A" w:rsidRPr="009566A0">
        <w:rPr>
          <w:rFonts w:ascii="Garamond" w:hAnsi="Garamond"/>
          <w:i/>
          <w:iCs/>
          <w:sz w:val="28"/>
        </w:rPr>
        <w:lastRenderedPageBreak/>
        <w:t>de l’abandon de ceux qu’il aime : son fils d’abord puis les croyants</w:t>
      </w:r>
      <w:r w:rsidR="009566A0">
        <w:rPr>
          <w:rFonts w:ascii="Garamond" w:hAnsi="Garamond"/>
          <w:sz w:val="28"/>
        </w:rPr>
        <w:t> »</w:t>
      </w:r>
      <w:r w:rsidR="003C489A" w:rsidRPr="003C489A">
        <w:rPr>
          <w:rFonts w:ascii="Garamond" w:hAnsi="Garamond"/>
          <w:sz w:val="28"/>
        </w:rPr>
        <w:t>.</w:t>
      </w:r>
      <w:r w:rsidR="00105D5A">
        <w:rPr>
          <w:rFonts w:ascii="Garamond" w:hAnsi="Garamond"/>
          <w:sz w:val="28"/>
        </w:rPr>
        <w:t xml:space="preserve"> Nous.</w:t>
      </w:r>
      <w:r w:rsidR="003C489A" w:rsidRPr="003C489A">
        <w:rPr>
          <w:rFonts w:ascii="Garamond" w:hAnsi="Garamond"/>
          <w:sz w:val="28"/>
        </w:rPr>
        <w:t xml:space="preserve"> </w:t>
      </w:r>
      <w:r w:rsidR="00105D5A">
        <w:rPr>
          <w:rFonts w:ascii="Garamond" w:hAnsi="Garamond"/>
          <w:sz w:val="28"/>
        </w:rPr>
        <w:t>Car, o</w:t>
      </w:r>
      <w:r w:rsidR="003C489A" w:rsidRPr="003C489A">
        <w:rPr>
          <w:rFonts w:ascii="Garamond" w:hAnsi="Garamond"/>
          <w:sz w:val="28"/>
        </w:rPr>
        <w:t xml:space="preserve">ui, Dieu est parti. Il nous a laissé dans ce monde dans lequel, il nous l’a dit, nous connaîtrons des difficultés. La difficulté de réaliser nos projets : comme </w:t>
      </w:r>
      <w:r w:rsidR="009566A0">
        <w:rPr>
          <w:rFonts w:ascii="Garamond" w:hAnsi="Garamond"/>
          <w:sz w:val="28"/>
        </w:rPr>
        <w:t>cette journée qui aurait dû être vécu</w:t>
      </w:r>
      <w:r w:rsidR="00105D5A">
        <w:rPr>
          <w:rFonts w:ascii="Garamond" w:hAnsi="Garamond"/>
          <w:sz w:val="28"/>
        </w:rPr>
        <w:t>e</w:t>
      </w:r>
      <w:r w:rsidR="009566A0">
        <w:rPr>
          <w:rFonts w:ascii="Garamond" w:hAnsi="Garamond"/>
          <w:sz w:val="28"/>
        </w:rPr>
        <w:t xml:space="preserve"> au temple et qui se fait en </w:t>
      </w:r>
      <w:proofErr w:type="spellStart"/>
      <w:r w:rsidR="009566A0">
        <w:rPr>
          <w:rFonts w:ascii="Garamond" w:hAnsi="Garamond"/>
          <w:sz w:val="28"/>
        </w:rPr>
        <w:t>visio</w:t>
      </w:r>
      <w:proofErr w:type="spellEnd"/>
      <w:r w:rsidR="003C489A" w:rsidRPr="003C489A">
        <w:rPr>
          <w:rFonts w:ascii="Garamond" w:hAnsi="Garamond"/>
          <w:sz w:val="28"/>
        </w:rPr>
        <w:t xml:space="preserve">. La difficulté aussi </w:t>
      </w:r>
      <w:r w:rsidR="009566A0">
        <w:rPr>
          <w:rFonts w:ascii="Garamond" w:hAnsi="Garamond"/>
          <w:sz w:val="28"/>
        </w:rPr>
        <w:t xml:space="preserve">et surtout </w:t>
      </w:r>
      <w:r w:rsidR="003C489A" w:rsidRPr="003C489A">
        <w:rPr>
          <w:rFonts w:ascii="Garamond" w:hAnsi="Garamond"/>
          <w:sz w:val="28"/>
        </w:rPr>
        <w:t xml:space="preserve">de la maladie, des </w:t>
      </w:r>
      <w:r w:rsidR="009566A0">
        <w:rPr>
          <w:rFonts w:ascii="Garamond" w:hAnsi="Garamond"/>
          <w:sz w:val="28"/>
        </w:rPr>
        <w:t>virus</w:t>
      </w:r>
      <w:r w:rsidR="003C489A" w:rsidRPr="003C489A">
        <w:rPr>
          <w:rFonts w:ascii="Garamond" w:hAnsi="Garamond"/>
          <w:sz w:val="28"/>
        </w:rPr>
        <w:t xml:space="preserve">, </w:t>
      </w:r>
      <w:r w:rsidR="009566A0">
        <w:rPr>
          <w:rFonts w:ascii="Garamond" w:hAnsi="Garamond"/>
          <w:sz w:val="28"/>
        </w:rPr>
        <w:t xml:space="preserve">des pandémies, </w:t>
      </w:r>
      <w:r w:rsidR="003C489A" w:rsidRPr="003C489A">
        <w:rPr>
          <w:rFonts w:ascii="Garamond" w:hAnsi="Garamond"/>
          <w:sz w:val="28"/>
        </w:rPr>
        <w:t xml:space="preserve">des </w:t>
      </w:r>
      <w:r w:rsidR="009566A0">
        <w:rPr>
          <w:rFonts w:ascii="Garamond" w:hAnsi="Garamond"/>
          <w:sz w:val="28"/>
        </w:rPr>
        <w:t>retours de bâton</w:t>
      </w:r>
      <w:r w:rsidR="003C489A" w:rsidRPr="003C489A">
        <w:rPr>
          <w:rFonts w:ascii="Garamond" w:hAnsi="Garamond"/>
          <w:sz w:val="28"/>
        </w:rPr>
        <w:t xml:space="preserve"> de la nature</w:t>
      </w:r>
      <w:r w:rsidR="000E34CE">
        <w:rPr>
          <w:rFonts w:ascii="Garamond" w:hAnsi="Garamond"/>
          <w:sz w:val="28"/>
        </w:rPr>
        <w:t>, du mal, de l’injustice, flagrante ou plus sourde</w:t>
      </w:r>
      <w:r w:rsidR="003C489A" w:rsidRPr="003C489A">
        <w:rPr>
          <w:rFonts w:ascii="Garamond" w:hAnsi="Garamond"/>
          <w:sz w:val="28"/>
        </w:rPr>
        <w:t>…</w:t>
      </w:r>
      <w:r w:rsidR="009566A0">
        <w:rPr>
          <w:rFonts w:ascii="Garamond" w:hAnsi="Garamond"/>
          <w:sz w:val="28"/>
        </w:rPr>
        <w:t xml:space="preserve"> </w:t>
      </w:r>
      <w:r w:rsidR="003C489A" w:rsidRPr="003C489A">
        <w:rPr>
          <w:rFonts w:ascii="Garamond" w:hAnsi="Garamond"/>
          <w:sz w:val="28"/>
        </w:rPr>
        <w:t xml:space="preserve">Oui, Dieu est parti </w:t>
      </w:r>
      <w:r w:rsidR="009566A0">
        <w:rPr>
          <w:rFonts w:ascii="Garamond" w:hAnsi="Garamond"/>
          <w:sz w:val="28"/>
        </w:rPr>
        <w:t>mais</w:t>
      </w:r>
      <w:r w:rsidR="003C489A" w:rsidRPr="003C489A">
        <w:rPr>
          <w:rFonts w:ascii="Garamond" w:hAnsi="Garamond"/>
          <w:sz w:val="28"/>
        </w:rPr>
        <w:t xml:space="preserve"> rien de tout cela ne saurait venir de Lui.</w:t>
      </w:r>
      <w:r w:rsidR="00D917AE">
        <w:rPr>
          <w:rFonts w:ascii="Garamond" w:hAnsi="Garamond"/>
          <w:sz w:val="28"/>
        </w:rPr>
        <w:t xml:space="preserve"> Oui, Dieu est parti mais pas sans nous équiper, nous permettre de faire face à son absence.</w:t>
      </w:r>
    </w:p>
    <w:p w14:paraId="3D7EC651" w14:textId="73A8FF31" w:rsidR="003C489A" w:rsidRDefault="009566A0" w:rsidP="003C489A">
      <w:pPr>
        <w:pStyle w:val="Corpsdetexte"/>
        <w:jc w:val="both"/>
        <w:rPr>
          <w:rFonts w:ascii="Garamond" w:hAnsi="Garamond"/>
          <w:sz w:val="28"/>
        </w:rPr>
      </w:pPr>
      <w:r>
        <w:rPr>
          <w:rFonts w:ascii="Garamond" w:hAnsi="Garamond"/>
          <w:sz w:val="28"/>
        </w:rPr>
        <w:tab/>
      </w:r>
      <w:r w:rsidRPr="009566A0">
        <w:rPr>
          <w:rFonts w:ascii="Garamond" w:hAnsi="Garamond"/>
          <w:b/>
          <w:bCs/>
          <w:sz w:val="28"/>
        </w:rPr>
        <w:t>Car Dieu</w:t>
      </w:r>
      <w:r w:rsidR="00D917AE">
        <w:rPr>
          <w:rFonts w:ascii="Garamond" w:hAnsi="Garamond"/>
          <w:b/>
          <w:bCs/>
          <w:sz w:val="28"/>
        </w:rPr>
        <w:t xml:space="preserve">, c’est le point important de notre texte, se caractérise comme </w:t>
      </w:r>
      <w:r w:rsidRPr="009566A0">
        <w:rPr>
          <w:rFonts w:ascii="Garamond" w:hAnsi="Garamond"/>
          <w:b/>
          <w:bCs/>
          <w:sz w:val="28"/>
        </w:rPr>
        <w:t>un donneur</w:t>
      </w:r>
      <w:r>
        <w:rPr>
          <w:rFonts w:ascii="Garamond" w:hAnsi="Garamond"/>
          <w:sz w:val="28"/>
        </w:rPr>
        <w:t xml:space="preserve">. </w:t>
      </w:r>
      <w:r w:rsidR="003C489A" w:rsidRPr="003C489A">
        <w:rPr>
          <w:rFonts w:ascii="Garamond" w:hAnsi="Garamond"/>
          <w:sz w:val="28"/>
        </w:rPr>
        <w:t xml:space="preserve">Le maître donne. Il donne simplement, par pure grâce. </w:t>
      </w:r>
      <w:r w:rsidR="00105D5A">
        <w:rPr>
          <w:rFonts w:ascii="Garamond" w:hAnsi="Garamond"/>
          <w:sz w:val="28"/>
        </w:rPr>
        <w:t>Ses dons ne répondent à</w:t>
      </w:r>
      <w:r w:rsidR="003C489A" w:rsidRPr="003C489A">
        <w:rPr>
          <w:rFonts w:ascii="Garamond" w:hAnsi="Garamond"/>
          <w:sz w:val="28"/>
        </w:rPr>
        <w:t xml:space="preserve"> aucune demande </w:t>
      </w:r>
      <w:r w:rsidR="00105D5A">
        <w:rPr>
          <w:rFonts w:ascii="Garamond" w:hAnsi="Garamond"/>
          <w:sz w:val="28"/>
        </w:rPr>
        <w:t>de</w:t>
      </w:r>
      <w:r w:rsidR="003C489A" w:rsidRPr="003C489A">
        <w:rPr>
          <w:rFonts w:ascii="Garamond" w:hAnsi="Garamond"/>
          <w:sz w:val="28"/>
        </w:rPr>
        <w:t xml:space="preserve">s serviteurs. </w:t>
      </w:r>
      <w:r w:rsidR="00105D5A">
        <w:rPr>
          <w:rFonts w:ascii="Garamond" w:hAnsi="Garamond"/>
          <w:sz w:val="28"/>
        </w:rPr>
        <w:t xml:space="preserve">Ses dons ne sont suivis d’aucune exigence, </w:t>
      </w:r>
      <w:r w:rsidR="003C489A" w:rsidRPr="003C489A">
        <w:rPr>
          <w:rFonts w:ascii="Garamond" w:hAnsi="Garamond"/>
          <w:sz w:val="28"/>
        </w:rPr>
        <w:t>non plus. Il ne leur dit pas quoi faire avec ce don</w:t>
      </w:r>
      <w:r>
        <w:rPr>
          <w:rFonts w:ascii="Garamond" w:hAnsi="Garamond"/>
          <w:sz w:val="28"/>
        </w:rPr>
        <w:t xml:space="preserve">. </w:t>
      </w:r>
      <w:r w:rsidR="002E2948">
        <w:rPr>
          <w:rFonts w:ascii="Garamond" w:hAnsi="Garamond"/>
          <w:sz w:val="28"/>
        </w:rPr>
        <w:t xml:space="preserve">Il n’y a donc aucune pression sur les épaules de ceux qui en sont bénéficiaires. </w:t>
      </w:r>
      <w:r w:rsidR="00105D5A">
        <w:rPr>
          <w:rFonts w:ascii="Garamond" w:hAnsi="Garamond"/>
          <w:sz w:val="28"/>
        </w:rPr>
        <w:t xml:space="preserve">Et </w:t>
      </w:r>
      <w:r w:rsidR="002E2948">
        <w:rPr>
          <w:rFonts w:ascii="Garamond" w:hAnsi="Garamond"/>
          <w:sz w:val="28"/>
        </w:rPr>
        <w:t>le maître</w:t>
      </w:r>
      <w:r w:rsidR="00105D5A">
        <w:rPr>
          <w:rFonts w:ascii="Garamond" w:hAnsi="Garamond"/>
          <w:sz w:val="28"/>
        </w:rPr>
        <w:t xml:space="preserve"> ne met </w:t>
      </w:r>
      <w:r w:rsidR="002E2948">
        <w:rPr>
          <w:rFonts w:ascii="Garamond" w:hAnsi="Garamond"/>
          <w:sz w:val="28"/>
        </w:rPr>
        <w:t>pas non plus de</w:t>
      </w:r>
      <w:r w:rsidR="00105D5A">
        <w:rPr>
          <w:rFonts w:ascii="Garamond" w:hAnsi="Garamond"/>
          <w:sz w:val="28"/>
        </w:rPr>
        <w:t xml:space="preserve"> conditions</w:t>
      </w:r>
      <w:r w:rsidR="002E2948">
        <w:rPr>
          <w:rFonts w:ascii="Garamond" w:hAnsi="Garamond"/>
          <w:sz w:val="28"/>
        </w:rPr>
        <w:t>, aucune,</w:t>
      </w:r>
      <w:r w:rsidR="00105D5A">
        <w:rPr>
          <w:rFonts w:ascii="Garamond" w:hAnsi="Garamond"/>
          <w:sz w:val="28"/>
        </w:rPr>
        <w:t xml:space="preserve"> à ce don. Pourtant immense, </w:t>
      </w:r>
      <w:r>
        <w:rPr>
          <w:rFonts w:ascii="Garamond" w:hAnsi="Garamond"/>
          <w:sz w:val="28"/>
        </w:rPr>
        <w:t>gigantesque</w:t>
      </w:r>
      <w:r w:rsidR="00105D5A">
        <w:rPr>
          <w:rFonts w:ascii="Garamond" w:hAnsi="Garamond"/>
          <w:sz w:val="28"/>
        </w:rPr>
        <w:t xml:space="preserve"> même</w:t>
      </w:r>
      <w:r>
        <w:rPr>
          <w:rFonts w:ascii="Garamond" w:hAnsi="Garamond"/>
          <w:sz w:val="28"/>
        </w:rPr>
        <w:t xml:space="preserve"> ! Rendez-vous compte : </w:t>
      </w:r>
      <w:r w:rsidR="003C489A" w:rsidRPr="003C489A">
        <w:rPr>
          <w:rFonts w:ascii="Garamond" w:hAnsi="Garamond"/>
          <w:sz w:val="28"/>
        </w:rPr>
        <w:t>1 talent</w:t>
      </w:r>
      <w:r>
        <w:rPr>
          <w:rFonts w:ascii="Garamond" w:hAnsi="Garamond"/>
          <w:sz w:val="28"/>
        </w:rPr>
        <w:t>,</w:t>
      </w:r>
      <w:r w:rsidR="003C489A" w:rsidRPr="003C489A">
        <w:rPr>
          <w:rFonts w:ascii="Garamond" w:hAnsi="Garamond"/>
          <w:sz w:val="28"/>
        </w:rPr>
        <w:t xml:space="preserve"> c’</w:t>
      </w:r>
      <w:r>
        <w:rPr>
          <w:rFonts w:ascii="Garamond" w:hAnsi="Garamond"/>
          <w:sz w:val="28"/>
        </w:rPr>
        <w:t>est l’équivalent de</w:t>
      </w:r>
      <w:r w:rsidR="003C489A" w:rsidRPr="003C489A">
        <w:rPr>
          <w:rFonts w:ascii="Garamond" w:hAnsi="Garamond"/>
          <w:sz w:val="28"/>
        </w:rPr>
        <w:t xml:space="preserve"> 900 euros !! Une fortune à l’époque. </w:t>
      </w:r>
      <w:r w:rsidR="003C489A" w:rsidRPr="002E2948">
        <w:rPr>
          <w:rFonts w:ascii="Garamond" w:hAnsi="Garamond"/>
          <w:b/>
          <w:bCs/>
          <w:sz w:val="28"/>
        </w:rPr>
        <w:t>Dieu part</w:t>
      </w:r>
      <w:r w:rsidRPr="002E2948">
        <w:rPr>
          <w:rFonts w:ascii="Garamond" w:hAnsi="Garamond"/>
          <w:b/>
          <w:bCs/>
          <w:sz w:val="28"/>
        </w:rPr>
        <w:t>, en donnant, avec largesse, et en</w:t>
      </w:r>
      <w:r w:rsidR="003C489A" w:rsidRPr="002E2948">
        <w:rPr>
          <w:rFonts w:ascii="Garamond" w:hAnsi="Garamond"/>
          <w:b/>
          <w:bCs/>
          <w:sz w:val="28"/>
        </w:rPr>
        <w:t xml:space="preserve"> nous </w:t>
      </w:r>
      <w:r w:rsidRPr="002E2948">
        <w:rPr>
          <w:rFonts w:ascii="Garamond" w:hAnsi="Garamond"/>
          <w:b/>
          <w:bCs/>
          <w:sz w:val="28"/>
        </w:rPr>
        <w:t>l</w:t>
      </w:r>
      <w:r w:rsidR="003C489A" w:rsidRPr="002E2948">
        <w:rPr>
          <w:rFonts w:ascii="Garamond" w:hAnsi="Garamond"/>
          <w:b/>
          <w:bCs/>
          <w:sz w:val="28"/>
        </w:rPr>
        <w:t>aiss</w:t>
      </w:r>
      <w:r w:rsidRPr="002E2948">
        <w:rPr>
          <w:rFonts w:ascii="Garamond" w:hAnsi="Garamond"/>
          <w:b/>
          <w:bCs/>
          <w:sz w:val="28"/>
        </w:rPr>
        <w:t>ant</w:t>
      </w:r>
      <w:r w:rsidR="003C489A" w:rsidRPr="002E2948">
        <w:rPr>
          <w:rFonts w:ascii="Garamond" w:hAnsi="Garamond"/>
          <w:b/>
          <w:bCs/>
          <w:sz w:val="28"/>
        </w:rPr>
        <w:t xml:space="preserve"> libre</w:t>
      </w:r>
      <w:r w:rsidRPr="002E2948">
        <w:rPr>
          <w:rFonts w:ascii="Garamond" w:hAnsi="Garamond"/>
          <w:b/>
          <w:bCs/>
          <w:sz w:val="28"/>
        </w:rPr>
        <w:t xml:space="preserve"> de ce don</w:t>
      </w:r>
      <w:r w:rsidR="003C489A" w:rsidRPr="003C489A">
        <w:rPr>
          <w:rFonts w:ascii="Garamond" w:hAnsi="Garamond"/>
          <w:sz w:val="28"/>
        </w:rPr>
        <w:t xml:space="preserve">. Libre de l’adorer, </w:t>
      </w:r>
      <w:r>
        <w:rPr>
          <w:rFonts w:ascii="Garamond" w:hAnsi="Garamond"/>
          <w:sz w:val="28"/>
        </w:rPr>
        <w:t xml:space="preserve">de </w:t>
      </w:r>
      <w:r w:rsidR="003C489A" w:rsidRPr="003C489A">
        <w:rPr>
          <w:rFonts w:ascii="Garamond" w:hAnsi="Garamond"/>
          <w:sz w:val="28"/>
        </w:rPr>
        <w:t>le louer, bien sûr. Mais surtout libre de le servir et libre d’inventer la manière dont nous pouvons le faire</w:t>
      </w:r>
      <w:r w:rsidR="002E2948">
        <w:rPr>
          <w:rFonts w:ascii="Garamond" w:hAnsi="Garamond"/>
          <w:sz w:val="28"/>
        </w:rPr>
        <w:t>, dont nous voulons le faire</w:t>
      </w:r>
      <w:r w:rsidR="003C489A" w:rsidRPr="003C489A">
        <w:rPr>
          <w:rFonts w:ascii="Garamond" w:hAnsi="Garamond"/>
          <w:sz w:val="28"/>
        </w:rPr>
        <w:t>. Il n’y a pas de manière type</w:t>
      </w:r>
      <w:r w:rsidR="00BD2813">
        <w:rPr>
          <w:rFonts w:ascii="Garamond" w:hAnsi="Garamond"/>
          <w:sz w:val="28"/>
        </w:rPr>
        <w:t>, pas de « service imposé »</w:t>
      </w:r>
      <w:r w:rsidR="003C489A" w:rsidRPr="003C489A">
        <w:rPr>
          <w:rFonts w:ascii="Garamond" w:hAnsi="Garamond"/>
          <w:sz w:val="28"/>
        </w:rPr>
        <w:t xml:space="preserve">. Il n’y a pas </w:t>
      </w:r>
      <w:r w:rsidR="00BD2813">
        <w:rPr>
          <w:rFonts w:ascii="Garamond" w:hAnsi="Garamond"/>
          <w:sz w:val="28"/>
        </w:rPr>
        <w:t xml:space="preserve">non plus </w:t>
      </w:r>
      <w:r w:rsidR="003C489A" w:rsidRPr="003C489A">
        <w:rPr>
          <w:rFonts w:ascii="Garamond" w:hAnsi="Garamond"/>
          <w:sz w:val="28"/>
        </w:rPr>
        <w:t>de règles dans le service : on peut agir pour l’autre, être actif dans l’aide social</w:t>
      </w:r>
      <w:r w:rsidR="006C2A7A">
        <w:rPr>
          <w:rFonts w:ascii="Garamond" w:hAnsi="Garamond"/>
          <w:sz w:val="28"/>
        </w:rPr>
        <w:t>e</w:t>
      </w:r>
      <w:r w:rsidR="003C489A" w:rsidRPr="003C489A">
        <w:rPr>
          <w:rFonts w:ascii="Garamond" w:hAnsi="Garamond"/>
          <w:sz w:val="28"/>
        </w:rPr>
        <w:t>, dans l’humanitaire</w:t>
      </w:r>
      <w:r w:rsidR="00BD2813">
        <w:rPr>
          <w:rFonts w:ascii="Garamond" w:hAnsi="Garamond"/>
          <w:sz w:val="28"/>
        </w:rPr>
        <w:t xml:space="preserve">, dans le combat pour la justice en </w:t>
      </w:r>
      <w:r w:rsidR="00BD2813">
        <w:rPr>
          <w:rFonts w:ascii="Garamond" w:hAnsi="Garamond"/>
          <w:sz w:val="28"/>
        </w:rPr>
        <w:t>s’engageant</w:t>
      </w:r>
      <w:r w:rsidR="003C489A" w:rsidRPr="003C489A">
        <w:rPr>
          <w:rFonts w:ascii="Garamond" w:hAnsi="Garamond"/>
          <w:sz w:val="28"/>
        </w:rPr>
        <w:t xml:space="preserve"> au nom de sa foi </w:t>
      </w:r>
      <w:r w:rsidR="00BD2813">
        <w:rPr>
          <w:rFonts w:ascii="Garamond" w:hAnsi="Garamond"/>
          <w:sz w:val="28"/>
        </w:rPr>
        <w:t>dans des associations comme la Cimade, Le S</w:t>
      </w:r>
      <w:r w:rsidR="00EB0FE3">
        <w:rPr>
          <w:rFonts w:ascii="Garamond" w:hAnsi="Garamond"/>
          <w:sz w:val="28"/>
        </w:rPr>
        <w:t>ervice d’</w:t>
      </w:r>
      <w:r w:rsidR="00BD2813">
        <w:rPr>
          <w:rFonts w:ascii="Garamond" w:hAnsi="Garamond"/>
          <w:sz w:val="28"/>
        </w:rPr>
        <w:t>E</w:t>
      </w:r>
      <w:r w:rsidR="00EB0FE3">
        <w:rPr>
          <w:rFonts w:ascii="Garamond" w:hAnsi="Garamond"/>
          <w:sz w:val="28"/>
        </w:rPr>
        <w:t xml:space="preserve">ntraide et de </w:t>
      </w:r>
      <w:r w:rsidR="00BD2813">
        <w:rPr>
          <w:rFonts w:ascii="Garamond" w:hAnsi="Garamond"/>
          <w:sz w:val="28"/>
        </w:rPr>
        <w:t>L</w:t>
      </w:r>
      <w:r w:rsidR="00EB0FE3">
        <w:rPr>
          <w:rFonts w:ascii="Garamond" w:hAnsi="Garamond"/>
          <w:sz w:val="28"/>
        </w:rPr>
        <w:t>iaison</w:t>
      </w:r>
      <w:r w:rsidR="002E2948">
        <w:rPr>
          <w:rFonts w:ascii="Garamond" w:hAnsi="Garamond"/>
          <w:sz w:val="28"/>
        </w:rPr>
        <w:t xml:space="preserve"> (SEL)</w:t>
      </w:r>
      <w:r w:rsidR="00BD2813">
        <w:rPr>
          <w:rFonts w:ascii="Garamond" w:hAnsi="Garamond"/>
          <w:sz w:val="28"/>
        </w:rPr>
        <w:t>, l’A</w:t>
      </w:r>
      <w:r w:rsidR="00EB0FE3">
        <w:rPr>
          <w:rFonts w:ascii="Garamond" w:hAnsi="Garamond"/>
          <w:sz w:val="28"/>
        </w:rPr>
        <w:t xml:space="preserve">ction des </w:t>
      </w:r>
      <w:r w:rsidR="00BD2813">
        <w:rPr>
          <w:rFonts w:ascii="Garamond" w:hAnsi="Garamond"/>
          <w:sz w:val="28"/>
        </w:rPr>
        <w:t>C</w:t>
      </w:r>
      <w:r w:rsidR="00EB0FE3">
        <w:rPr>
          <w:rFonts w:ascii="Garamond" w:hAnsi="Garamond"/>
          <w:sz w:val="28"/>
        </w:rPr>
        <w:t>hrétiens pour l’</w:t>
      </w:r>
      <w:r w:rsidR="00BD2813">
        <w:rPr>
          <w:rFonts w:ascii="Garamond" w:hAnsi="Garamond"/>
          <w:sz w:val="28"/>
        </w:rPr>
        <w:t>A</w:t>
      </w:r>
      <w:r w:rsidR="00EB0FE3">
        <w:rPr>
          <w:rFonts w:ascii="Garamond" w:hAnsi="Garamond"/>
          <w:sz w:val="28"/>
        </w:rPr>
        <w:t xml:space="preserve">bolition de la </w:t>
      </w:r>
      <w:r w:rsidR="00BD2813">
        <w:rPr>
          <w:rFonts w:ascii="Garamond" w:hAnsi="Garamond"/>
          <w:sz w:val="28"/>
        </w:rPr>
        <w:t>T</w:t>
      </w:r>
      <w:r w:rsidR="00EB0FE3">
        <w:rPr>
          <w:rFonts w:ascii="Garamond" w:hAnsi="Garamond"/>
          <w:sz w:val="28"/>
        </w:rPr>
        <w:t>orture et contre la peine de mort (ACAT)</w:t>
      </w:r>
      <w:r w:rsidR="00BD2813">
        <w:rPr>
          <w:rFonts w:ascii="Garamond" w:hAnsi="Garamond"/>
          <w:sz w:val="28"/>
        </w:rPr>
        <w:t>, Portes Ouvertes, la F</w:t>
      </w:r>
      <w:r w:rsidR="00EB0FE3">
        <w:rPr>
          <w:rFonts w:ascii="Garamond" w:hAnsi="Garamond"/>
          <w:sz w:val="28"/>
        </w:rPr>
        <w:t>édération de l’</w:t>
      </w:r>
      <w:r w:rsidR="00BD2813">
        <w:rPr>
          <w:rFonts w:ascii="Garamond" w:hAnsi="Garamond"/>
          <w:sz w:val="28"/>
        </w:rPr>
        <w:t>E</w:t>
      </w:r>
      <w:r w:rsidR="00EB0FE3">
        <w:rPr>
          <w:rFonts w:ascii="Garamond" w:hAnsi="Garamond"/>
          <w:sz w:val="28"/>
        </w:rPr>
        <w:t xml:space="preserve">ntraide </w:t>
      </w:r>
      <w:r w:rsidR="00BD2813">
        <w:rPr>
          <w:rFonts w:ascii="Garamond" w:hAnsi="Garamond"/>
          <w:sz w:val="28"/>
        </w:rPr>
        <w:t>P</w:t>
      </w:r>
      <w:r w:rsidR="00EB0FE3">
        <w:rPr>
          <w:rFonts w:ascii="Garamond" w:hAnsi="Garamond"/>
          <w:sz w:val="28"/>
        </w:rPr>
        <w:t>rotestante (FEP)</w:t>
      </w:r>
      <w:r w:rsidR="00BD2813">
        <w:rPr>
          <w:rFonts w:ascii="Garamond" w:hAnsi="Garamond"/>
          <w:sz w:val="28"/>
        </w:rPr>
        <w:t xml:space="preserve"> et notamment notre Entraide locale, ici à Périgueux </w:t>
      </w:r>
      <w:r w:rsidR="003C489A" w:rsidRPr="003C489A">
        <w:rPr>
          <w:rFonts w:ascii="Garamond" w:hAnsi="Garamond"/>
          <w:sz w:val="28"/>
        </w:rPr>
        <w:t xml:space="preserve">; on peut s’engager </w:t>
      </w:r>
      <w:r w:rsidR="002E2948">
        <w:rPr>
          <w:rFonts w:ascii="Garamond" w:hAnsi="Garamond"/>
          <w:sz w:val="28"/>
        </w:rPr>
        <w:t xml:space="preserve">aussi </w:t>
      </w:r>
      <w:r w:rsidR="003C489A" w:rsidRPr="003C489A">
        <w:rPr>
          <w:rFonts w:ascii="Garamond" w:hAnsi="Garamond"/>
          <w:sz w:val="28"/>
        </w:rPr>
        <w:t>pour s</w:t>
      </w:r>
      <w:r w:rsidR="00BD2813">
        <w:rPr>
          <w:rFonts w:ascii="Garamond" w:hAnsi="Garamond"/>
          <w:sz w:val="28"/>
        </w:rPr>
        <w:t xml:space="preserve">a communauté </w:t>
      </w:r>
      <w:r w:rsidR="003C489A" w:rsidRPr="003C489A">
        <w:rPr>
          <w:rFonts w:ascii="Garamond" w:hAnsi="Garamond"/>
          <w:sz w:val="28"/>
        </w:rPr>
        <w:t>pour annoncer l’</w:t>
      </w:r>
      <w:r w:rsidR="002E2948">
        <w:rPr>
          <w:rFonts w:ascii="Garamond" w:hAnsi="Garamond"/>
          <w:sz w:val="28"/>
        </w:rPr>
        <w:t>É</w:t>
      </w:r>
      <w:r w:rsidR="003C489A" w:rsidRPr="003C489A">
        <w:rPr>
          <w:rFonts w:ascii="Garamond" w:hAnsi="Garamond"/>
          <w:sz w:val="28"/>
        </w:rPr>
        <w:t>vangile en étant prédicateur,</w:t>
      </w:r>
      <w:r w:rsidR="002E2948">
        <w:rPr>
          <w:rFonts w:ascii="Garamond" w:hAnsi="Garamond"/>
          <w:sz w:val="28"/>
        </w:rPr>
        <w:t xml:space="preserve"> liturge,</w:t>
      </w:r>
      <w:r w:rsidR="003C489A" w:rsidRPr="003C489A">
        <w:rPr>
          <w:rFonts w:ascii="Garamond" w:hAnsi="Garamond"/>
          <w:sz w:val="28"/>
        </w:rPr>
        <w:t xml:space="preserve"> catéchète, conseiller presbytéral ; </w:t>
      </w:r>
      <w:r w:rsidR="002E2948">
        <w:rPr>
          <w:rFonts w:ascii="Garamond" w:hAnsi="Garamond"/>
          <w:sz w:val="28"/>
        </w:rPr>
        <w:t xml:space="preserve">en acceptant de célébrer des services d’obsèques pour les familles en deuil,; </w:t>
      </w:r>
      <w:r w:rsidR="003C489A" w:rsidRPr="003C489A">
        <w:rPr>
          <w:rFonts w:ascii="Garamond" w:hAnsi="Garamond"/>
          <w:sz w:val="28"/>
        </w:rPr>
        <w:t xml:space="preserve">on peut s’engager pour que les locaux de </w:t>
      </w:r>
      <w:r w:rsidR="00BD2813">
        <w:rPr>
          <w:rFonts w:ascii="Garamond" w:hAnsi="Garamond"/>
          <w:sz w:val="28"/>
        </w:rPr>
        <w:t xml:space="preserve">la communauté </w:t>
      </w:r>
      <w:r w:rsidR="003C489A" w:rsidRPr="003C489A">
        <w:rPr>
          <w:rFonts w:ascii="Garamond" w:hAnsi="Garamond"/>
          <w:sz w:val="28"/>
        </w:rPr>
        <w:t xml:space="preserve">soient </w:t>
      </w:r>
      <w:r w:rsidR="00BD2813">
        <w:rPr>
          <w:rFonts w:ascii="Garamond" w:hAnsi="Garamond"/>
          <w:sz w:val="28"/>
        </w:rPr>
        <w:t xml:space="preserve">propres et toujours </w:t>
      </w:r>
      <w:r w:rsidR="003C489A" w:rsidRPr="003C489A">
        <w:rPr>
          <w:rFonts w:ascii="Garamond" w:hAnsi="Garamond"/>
          <w:sz w:val="28"/>
        </w:rPr>
        <w:t>habitable</w:t>
      </w:r>
      <w:r w:rsidR="00BD2813">
        <w:rPr>
          <w:rFonts w:ascii="Garamond" w:hAnsi="Garamond"/>
          <w:sz w:val="28"/>
        </w:rPr>
        <w:t>s</w:t>
      </w:r>
      <w:r w:rsidR="00D917AE">
        <w:rPr>
          <w:rFonts w:ascii="Garamond" w:hAnsi="Garamond"/>
          <w:sz w:val="28"/>
        </w:rPr>
        <w:t xml:space="preserve"> </w:t>
      </w:r>
      <w:r w:rsidR="003C489A" w:rsidRPr="003C489A">
        <w:rPr>
          <w:rFonts w:ascii="Garamond" w:hAnsi="Garamond"/>
          <w:sz w:val="28"/>
        </w:rPr>
        <w:t xml:space="preserve">; on peut </w:t>
      </w:r>
      <w:r w:rsidR="002E2948">
        <w:rPr>
          <w:rFonts w:ascii="Garamond" w:hAnsi="Garamond"/>
          <w:sz w:val="28"/>
        </w:rPr>
        <w:t>s’engager pour</w:t>
      </w:r>
      <w:r w:rsidR="003C489A" w:rsidRPr="003C489A">
        <w:rPr>
          <w:rFonts w:ascii="Garamond" w:hAnsi="Garamond"/>
          <w:sz w:val="28"/>
        </w:rPr>
        <w:t xml:space="preserve"> témoigner d’une présence de l’</w:t>
      </w:r>
      <w:r w:rsidR="00BD2813">
        <w:rPr>
          <w:rFonts w:ascii="Garamond" w:hAnsi="Garamond"/>
          <w:sz w:val="28"/>
        </w:rPr>
        <w:t>É</w:t>
      </w:r>
      <w:r w:rsidR="003C489A" w:rsidRPr="003C489A">
        <w:rPr>
          <w:rFonts w:ascii="Garamond" w:hAnsi="Garamond"/>
          <w:sz w:val="28"/>
        </w:rPr>
        <w:t>glise auprès de ceux qui ne peuvent plus se déplacer en visitant les malades et les personnes âgées </w:t>
      </w:r>
      <w:r w:rsidR="002E2948">
        <w:rPr>
          <w:rFonts w:ascii="Garamond" w:hAnsi="Garamond"/>
          <w:sz w:val="28"/>
        </w:rPr>
        <w:t xml:space="preserve">dans un rayon d’1 km autour de chez soi, en demandant au CP les adresses et noms ; on peut téléphoner aux plus fragiles de la communauté, pour prendre régulièrement de leurs nouvelles </w:t>
      </w:r>
      <w:r w:rsidR="003C489A" w:rsidRPr="003C489A">
        <w:rPr>
          <w:rFonts w:ascii="Garamond" w:hAnsi="Garamond"/>
          <w:sz w:val="28"/>
        </w:rPr>
        <w:t xml:space="preserve">; on peut écrire des livres ; on peut mettre sa voiture au service de ceux qui ont des problèmes pour se déplacer au culte…on peut ; on peut. </w:t>
      </w:r>
      <w:r w:rsidR="00BD2813" w:rsidRPr="002E2948">
        <w:rPr>
          <w:rFonts w:ascii="Garamond" w:hAnsi="Garamond"/>
          <w:b/>
          <w:bCs/>
          <w:sz w:val="28"/>
        </w:rPr>
        <w:t xml:space="preserve">Dieu donne à </w:t>
      </w:r>
      <w:proofErr w:type="spellStart"/>
      <w:proofErr w:type="gramStart"/>
      <w:r w:rsidR="00BD2813" w:rsidRPr="002E2948">
        <w:rPr>
          <w:rFonts w:ascii="Garamond" w:hAnsi="Garamond"/>
          <w:b/>
          <w:bCs/>
          <w:sz w:val="28"/>
        </w:rPr>
        <w:t>chacun.e</w:t>
      </w:r>
      <w:proofErr w:type="spellEnd"/>
      <w:proofErr w:type="gramEnd"/>
      <w:r w:rsidR="00BD2813" w:rsidRPr="002E2948">
        <w:rPr>
          <w:rFonts w:ascii="Garamond" w:hAnsi="Garamond"/>
          <w:b/>
          <w:bCs/>
          <w:sz w:val="28"/>
        </w:rPr>
        <w:t xml:space="preserve"> d’entre nous </w:t>
      </w:r>
      <w:r w:rsidR="002E2948">
        <w:rPr>
          <w:rFonts w:ascii="Garamond" w:hAnsi="Garamond"/>
          <w:b/>
          <w:bCs/>
          <w:sz w:val="28"/>
        </w:rPr>
        <w:t>un don</w:t>
      </w:r>
      <w:r w:rsidR="00BD2813" w:rsidRPr="002E2948">
        <w:rPr>
          <w:rFonts w:ascii="Garamond" w:hAnsi="Garamond"/>
          <w:b/>
          <w:bCs/>
          <w:sz w:val="28"/>
        </w:rPr>
        <w:t>.</w:t>
      </w:r>
      <w:r w:rsidR="002E2948">
        <w:rPr>
          <w:rFonts w:ascii="Garamond" w:hAnsi="Garamond"/>
          <w:sz w:val="28"/>
        </w:rPr>
        <w:t xml:space="preserve"> </w:t>
      </w:r>
      <w:r w:rsidR="00BD2813">
        <w:rPr>
          <w:rFonts w:ascii="Garamond" w:hAnsi="Garamond"/>
          <w:sz w:val="28"/>
        </w:rPr>
        <w:t>Chaque don</w:t>
      </w:r>
      <w:r w:rsidR="00BD2813" w:rsidRPr="003C489A">
        <w:rPr>
          <w:rFonts w:ascii="Garamond" w:hAnsi="Garamond"/>
          <w:sz w:val="28"/>
        </w:rPr>
        <w:t xml:space="preserve"> est différent. </w:t>
      </w:r>
      <w:r w:rsidR="002E2948">
        <w:rPr>
          <w:rFonts w:ascii="Garamond" w:hAnsi="Garamond"/>
          <w:sz w:val="28"/>
        </w:rPr>
        <w:t xml:space="preserve">Mais c’est Lui, Dieu, qui nous rend capable de cela. Capable de l’accomplir. Comme les prophètes en leur temps, on peut se sentir pas assez fort, trop peu sûr de soi. Et c’est le cas si on ne compte que sur soi. </w:t>
      </w:r>
      <w:r w:rsidR="001866C5">
        <w:rPr>
          <w:rFonts w:ascii="Garamond" w:hAnsi="Garamond"/>
          <w:sz w:val="28"/>
        </w:rPr>
        <w:t>Mais Dieu lui nous accompagne. C’est lui qui nous le dit : « </w:t>
      </w:r>
      <w:r w:rsidR="001866C5" w:rsidRPr="001866C5">
        <w:rPr>
          <w:rFonts w:ascii="Garamond" w:hAnsi="Garamond"/>
          <w:i/>
          <w:iCs/>
          <w:sz w:val="28"/>
        </w:rPr>
        <w:t xml:space="preserve">Ma </w:t>
      </w:r>
      <w:r w:rsidR="001866C5">
        <w:rPr>
          <w:rFonts w:ascii="Garamond" w:hAnsi="Garamond"/>
          <w:i/>
          <w:iCs/>
          <w:sz w:val="28"/>
        </w:rPr>
        <w:t>puissance</w:t>
      </w:r>
      <w:r w:rsidR="001866C5" w:rsidRPr="001866C5">
        <w:rPr>
          <w:rFonts w:ascii="Garamond" w:hAnsi="Garamond"/>
          <w:i/>
          <w:iCs/>
          <w:sz w:val="28"/>
        </w:rPr>
        <w:t xml:space="preserve"> s’accomplit dans ta faiblesse</w:t>
      </w:r>
      <w:r w:rsidR="001866C5">
        <w:rPr>
          <w:rFonts w:ascii="Garamond" w:hAnsi="Garamond"/>
          <w:sz w:val="28"/>
        </w:rPr>
        <w:t> » (</w:t>
      </w:r>
      <w:r w:rsidR="00D917AE">
        <w:rPr>
          <w:rFonts w:ascii="Garamond" w:hAnsi="Garamond"/>
          <w:sz w:val="28"/>
        </w:rPr>
        <w:t>2</w:t>
      </w:r>
      <w:r w:rsidR="001866C5">
        <w:rPr>
          <w:rFonts w:ascii="Garamond" w:hAnsi="Garamond"/>
          <w:sz w:val="28"/>
        </w:rPr>
        <w:t xml:space="preserve"> Co 12,9). Autrement dit : la force de Dieu ne peut se rendre visible que lorsque nous avons accepté nos faiblesses, nos incompétences, nos fragilités. Lorsque nous les avons remises à Dieu. C’est alors, quand nous nous nous </w:t>
      </w:r>
      <w:r w:rsidR="001866C5">
        <w:rPr>
          <w:rFonts w:ascii="Garamond" w:hAnsi="Garamond"/>
          <w:sz w:val="28"/>
        </w:rPr>
        <w:lastRenderedPageBreak/>
        <w:t xml:space="preserve">sommes abandonnés à lui, que Lui nous donne, par son Esprit, des forces insoupçonnées et indécelables. Ni de nous ni de nos proches. </w:t>
      </w:r>
      <w:r w:rsidR="00B6679B">
        <w:rPr>
          <w:rFonts w:ascii="Garamond" w:hAnsi="Garamond"/>
          <w:sz w:val="28"/>
        </w:rPr>
        <w:t xml:space="preserve">C’est pourquoi si chaque don est différent, </w:t>
      </w:r>
      <w:r w:rsidR="00BD2813" w:rsidRPr="003C489A">
        <w:rPr>
          <w:rFonts w:ascii="Garamond" w:hAnsi="Garamond"/>
          <w:sz w:val="28"/>
        </w:rPr>
        <w:t>il est en même temps semblable dans la mesure où il est pour chacun immense, extraordinaire, incommensurable</w:t>
      </w:r>
      <w:r w:rsidR="00922123">
        <w:rPr>
          <w:rFonts w:ascii="Garamond" w:hAnsi="Garamond"/>
          <w:sz w:val="28"/>
        </w:rPr>
        <w:t xml:space="preserve"> et appelé à </w:t>
      </w:r>
      <w:r w:rsidR="00BD2813">
        <w:rPr>
          <w:rFonts w:ascii="Garamond" w:hAnsi="Garamond"/>
          <w:sz w:val="28"/>
        </w:rPr>
        <w:t xml:space="preserve">fructifier, à faire en sorte </w:t>
      </w:r>
      <w:r w:rsidR="00922123">
        <w:rPr>
          <w:rFonts w:ascii="Garamond" w:hAnsi="Garamond"/>
          <w:sz w:val="28"/>
        </w:rPr>
        <w:t>que le</w:t>
      </w:r>
      <w:r w:rsidR="00BD2813">
        <w:rPr>
          <w:rFonts w:ascii="Garamond" w:hAnsi="Garamond"/>
          <w:sz w:val="28"/>
        </w:rPr>
        <w:t xml:space="preserve"> plus grand nombre</w:t>
      </w:r>
      <w:r w:rsidR="00922123">
        <w:rPr>
          <w:rFonts w:ascii="Garamond" w:hAnsi="Garamond"/>
          <w:sz w:val="28"/>
        </w:rPr>
        <w:t xml:space="preserve"> puisse en bénéficier</w:t>
      </w:r>
      <w:r w:rsidR="00BD2813">
        <w:rPr>
          <w:rFonts w:ascii="Garamond" w:hAnsi="Garamond"/>
          <w:sz w:val="28"/>
        </w:rPr>
        <w:t xml:space="preserve">. </w:t>
      </w:r>
      <w:r w:rsidR="0003245D">
        <w:rPr>
          <w:rFonts w:ascii="Garamond" w:hAnsi="Garamond"/>
          <w:sz w:val="28"/>
        </w:rPr>
        <w:t>Qu’il contribue au rayonnement de la vie, de la joie, de la joie de la vie.</w:t>
      </w:r>
      <w:r w:rsidR="003C489A" w:rsidRPr="003C489A">
        <w:rPr>
          <w:rFonts w:ascii="Garamond" w:hAnsi="Garamond"/>
          <w:sz w:val="28"/>
        </w:rPr>
        <w:t xml:space="preserve"> </w:t>
      </w:r>
    </w:p>
    <w:p w14:paraId="13CC5C96" w14:textId="4C286B31" w:rsidR="00EB0FE3" w:rsidRPr="003C489A" w:rsidRDefault="00EB0FE3" w:rsidP="003C489A">
      <w:pPr>
        <w:pStyle w:val="Corpsdetexte"/>
        <w:jc w:val="both"/>
        <w:rPr>
          <w:rFonts w:ascii="Garamond" w:hAnsi="Garamond"/>
          <w:sz w:val="28"/>
        </w:rPr>
      </w:pPr>
      <w:r>
        <w:rPr>
          <w:rFonts w:ascii="Garamond" w:hAnsi="Garamond"/>
          <w:sz w:val="28"/>
        </w:rPr>
        <w:tab/>
      </w:r>
      <w:r w:rsidR="0003245D">
        <w:rPr>
          <w:rFonts w:ascii="Garamond" w:hAnsi="Garamond"/>
          <w:b/>
          <w:bCs/>
          <w:sz w:val="28"/>
        </w:rPr>
        <w:t>La parole du maître aux deux premiers serviteurs ne s’en comprend que mieux : « </w:t>
      </w:r>
      <w:r w:rsidR="0003245D" w:rsidRPr="0003245D">
        <w:rPr>
          <w:rFonts w:ascii="Garamond" w:hAnsi="Garamond"/>
          <w:b/>
          <w:bCs/>
          <w:i/>
          <w:iCs/>
          <w:sz w:val="28"/>
        </w:rPr>
        <w:t>Entre dans la joie de ton maître</w:t>
      </w:r>
      <w:r w:rsidR="0003245D">
        <w:rPr>
          <w:rFonts w:ascii="Garamond" w:hAnsi="Garamond"/>
          <w:b/>
          <w:bCs/>
          <w:sz w:val="28"/>
        </w:rPr>
        <w:t> »</w:t>
      </w:r>
      <w:r w:rsidR="00975B34">
        <w:rPr>
          <w:rFonts w:ascii="Garamond" w:hAnsi="Garamond"/>
          <w:sz w:val="28"/>
        </w:rPr>
        <w:t>.</w:t>
      </w:r>
      <w:r w:rsidR="0003245D">
        <w:rPr>
          <w:rFonts w:ascii="Garamond" w:hAnsi="Garamond"/>
          <w:sz w:val="28"/>
        </w:rPr>
        <w:t xml:space="preserve"> Le maître se réjouit de la vie ainsi propagée, de la vie qui rayonne. Mais au-delà, on peut comprendre que </w:t>
      </w:r>
      <w:r w:rsidR="006F74E3">
        <w:rPr>
          <w:rFonts w:ascii="Garamond" w:hAnsi="Garamond"/>
          <w:sz w:val="28"/>
        </w:rPr>
        <w:t xml:space="preserve">le maître ne fait que prolonger un état de fait. La joie du Royaume n’est qu’une prolongation de celle vécue tout au long de la vie. </w:t>
      </w:r>
      <w:r w:rsidR="00904D91">
        <w:rPr>
          <w:rFonts w:ascii="Garamond" w:hAnsi="Garamond"/>
          <w:sz w:val="28"/>
        </w:rPr>
        <w:t>Car si certains peuvent se dire « </w:t>
      </w:r>
      <w:r w:rsidR="00904D91" w:rsidRPr="00D917AE">
        <w:rPr>
          <w:rFonts w:ascii="Garamond" w:hAnsi="Garamond"/>
          <w:i/>
          <w:iCs/>
          <w:sz w:val="28"/>
        </w:rPr>
        <w:t xml:space="preserve">mais moi, je ne sais pas faire de prédication, je ne </w:t>
      </w:r>
      <w:r w:rsidR="007110CB" w:rsidRPr="00D917AE">
        <w:rPr>
          <w:rFonts w:ascii="Garamond" w:hAnsi="Garamond"/>
          <w:i/>
          <w:iCs/>
          <w:sz w:val="28"/>
        </w:rPr>
        <w:t>suis pas à l’aise avec les enfants, je n’ai pas de temps à mettre à disposition des plus fragiles</w:t>
      </w:r>
      <w:r w:rsidR="00904D91">
        <w:rPr>
          <w:rFonts w:ascii="Garamond" w:hAnsi="Garamond"/>
          <w:sz w:val="28"/>
        </w:rPr>
        <w:t xml:space="preserve">… », </w:t>
      </w:r>
      <w:r w:rsidR="00904D91" w:rsidRPr="007110CB">
        <w:rPr>
          <w:rFonts w:ascii="Garamond" w:hAnsi="Garamond"/>
          <w:b/>
          <w:bCs/>
          <w:sz w:val="28"/>
        </w:rPr>
        <w:t xml:space="preserve">la joie, elle, la joie de Dieu, inonde le cœur de tout croyant. </w:t>
      </w:r>
      <w:r w:rsidR="00904D91">
        <w:rPr>
          <w:rFonts w:ascii="Garamond" w:hAnsi="Garamond"/>
          <w:sz w:val="28"/>
        </w:rPr>
        <w:t>C’est le don, le talent, qu’il donne à chacun. Celui qui résulte de la simple rencontre avec lui. Et c’est un don précieux</w:t>
      </w:r>
      <w:r w:rsidR="007110CB">
        <w:rPr>
          <w:rFonts w:ascii="Garamond" w:hAnsi="Garamond"/>
          <w:sz w:val="28"/>
        </w:rPr>
        <w:t xml:space="preserve">. Précieux </w:t>
      </w:r>
      <w:r w:rsidR="00904D91">
        <w:rPr>
          <w:rFonts w:ascii="Garamond" w:hAnsi="Garamond"/>
          <w:sz w:val="28"/>
        </w:rPr>
        <w:t xml:space="preserve">pour l’Église et encore plus pour le monde. Comme le disait Martin Luther, </w:t>
      </w:r>
      <w:r w:rsidR="00904D91" w:rsidRPr="00904D91">
        <w:rPr>
          <w:rFonts w:ascii="Garamond" w:hAnsi="Garamond"/>
          <w:sz w:val="28"/>
        </w:rPr>
        <w:t xml:space="preserve">le Diable </w:t>
      </w:r>
      <w:r w:rsidR="00904D91">
        <w:rPr>
          <w:rFonts w:ascii="Garamond" w:hAnsi="Garamond"/>
          <w:sz w:val="28"/>
        </w:rPr>
        <w:t>est</w:t>
      </w:r>
      <w:r w:rsidR="00904D91" w:rsidRPr="00904D91">
        <w:rPr>
          <w:rFonts w:ascii="Garamond" w:hAnsi="Garamond"/>
          <w:sz w:val="28"/>
        </w:rPr>
        <w:t xml:space="preserve"> « l’esprit triste », celui qui prend possession de</w:t>
      </w:r>
      <w:r w:rsidR="00904D91">
        <w:rPr>
          <w:rFonts w:ascii="Garamond" w:hAnsi="Garamond"/>
          <w:sz w:val="28"/>
        </w:rPr>
        <w:t xml:space="preserve"> no</w:t>
      </w:r>
      <w:r w:rsidR="00904D91" w:rsidRPr="00904D91">
        <w:rPr>
          <w:rFonts w:ascii="Garamond" w:hAnsi="Garamond"/>
          <w:sz w:val="28"/>
        </w:rPr>
        <w:t>s âmes pour les amener au défaitisme, à l’abattement, à la lassitude et au découragement.</w:t>
      </w:r>
      <w:r w:rsidR="0001101A">
        <w:rPr>
          <w:rFonts w:ascii="Garamond" w:hAnsi="Garamond"/>
          <w:sz w:val="28"/>
        </w:rPr>
        <w:t xml:space="preserve"> </w:t>
      </w:r>
      <w:r w:rsidR="00904D91">
        <w:rPr>
          <w:rFonts w:ascii="Garamond" w:hAnsi="Garamond"/>
          <w:sz w:val="28"/>
        </w:rPr>
        <w:t xml:space="preserve">L’œuvre du diable par excellence, pour le Réformateur, est de faire taire en nous cette joie de Dieu, cette envie de vie, cette lumière de l’espérance qui jaillit même au plus profond de l’obscurité. </w:t>
      </w:r>
      <w:r w:rsidR="0001101A">
        <w:rPr>
          <w:rFonts w:ascii="Garamond" w:hAnsi="Garamond"/>
          <w:sz w:val="28"/>
        </w:rPr>
        <w:t xml:space="preserve">Et je pense qu’en ces temps où chacun sombre dans la désespérance, </w:t>
      </w:r>
      <w:r w:rsidR="0001101A">
        <w:rPr>
          <w:rFonts w:ascii="Garamond" w:hAnsi="Garamond"/>
          <w:sz w:val="28"/>
        </w:rPr>
        <w:t>plonge dans l’angoisse, succombe au découragement, au pessimis</w:t>
      </w:r>
      <w:r w:rsidR="007110CB">
        <w:rPr>
          <w:rFonts w:ascii="Garamond" w:hAnsi="Garamond"/>
          <w:sz w:val="28"/>
        </w:rPr>
        <w:t>m</w:t>
      </w:r>
      <w:r w:rsidR="0001101A">
        <w:rPr>
          <w:rFonts w:ascii="Garamond" w:hAnsi="Garamond"/>
          <w:sz w:val="28"/>
        </w:rPr>
        <w:t>e</w:t>
      </w:r>
      <w:r w:rsidR="007110CB">
        <w:rPr>
          <w:rFonts w:ascii="Garamond" w:hAnsi="Garamond"/>
          <w:sz w:val="28"/>
        </w:rPr>
        <w:t xml:space="preserve"> ambiant</w:t>
      </w:r>
      <w:r w:rsidR="0001101A">
        <w:rPr>
          <w:rFonts w:ascii="Garamond" w:hAnsi="Garamond"/>
          <w:sz w:val="28"/>
        </w:rPr>
        <w:t xml:space="preserve">, à l’envie de ne plus rien faire, </w:t>
      </w:r>
      <w:r w:rsidR="0001101A" w:rsidRPr="007110CB">
        <w:rPr>
          <w:rFonts w:ascii="Garamond" w:hAnsi="Garamond"/>
          <w:b/>
          <w:bCs/>
          <w:sz w:val="28"/>
        </w:rPr>
        <w:t>le christianisme plus que jamais doit se faire le témoin de cette « grande joie » de l’Évangile</w:t>
      </w:r>
      <w:r w:rsidR="0001101A">
        <w:rPr>
          <w:rFonts w:ascii="Garamond" w:hAnsi="Garamond"/>
          <w:sz w:val="28"/>
        </w:rPr>
        <w:t xml:space="preserve">. De cette joie non pas feinte, non pas surjouée, non pas naïve, mais simplement plus forte que le réel. Une joie qui puisse un peu illuminer les discours, les regards, les visages de ceux que nous rencontrons. Une joie qui puisse leur permettre, </w:t>
      </w:r>
      <w:r w:rsidR="007D3CE3">
        <w:rPr>
          <w:rFonts w:ascii="Garamond" w:hAnsi="Garamond"/>
          <w:sz w:val="28"/>
        </w:rPr>
        <w:t xml:space="preserve">qui puisse </w:t>
      </w:r>
      <w:r w:rsidR="0001101A">
        <w:rPr>
          <w:rFonts w:ascii="Garamond" w:hAnsi="Garamond"/>
          <w:sz w:val="28"/>
        </w:rPr>
        <w:t xml:space="preserve">nous permettre, </w:t>
      </w:r>
      <w:r w:rsidR="007D3CE3">
        <w:rPr>
          <w:rFonts w:ascii="Garamond" w:hAnsi="Garamond"/>
          <w:sz w:val="28"/>
        </w:rPr>
        <w:t xml:space="preserve">en communauté, en église, sur le plan régional ou national, </w:t>
      </w:r>
      <w:r w:rsidR="0001101A">
        <w:rPr>
          <w:rFonts w:ascii="Garamond" w:hAnsi="Garamond"/>
          <w:sz w:val="28"/>
        </w:rPr>
        <w:t>pour reprendre une formule de Paul,</w:t>
      </w:r>
      <w:r w:rsidR="007D3CE3">
        <w:rPr>
          <w:rFonts w:ascii="Garamond" w:hAnsi="Garamond"/>
          <w:sz w:val="28"/>
        </w:rPr>
        <w:t xml:space="preserve"> de « </w:t>
      </w:r>
      <w:r w:rsidR="007D3CE3" w:rsidRPr="00DD7CD0">
        <w:rPr>
          <w:rFonts w:ascii="Garamond" w:hAnsi="Garamond"/>
          <w:i/>
          <w:iCs/>
          <w:sz w:val="28"/>
        </w:rPr>
        <w:t>monter des projets comme si nous n’en montions pas</w:t>
      </w:r>
      <w:r w:rsidR="007D3CE3">
        <w:rPr>
          <w:rFonts w:ascii="Garamond" w:hAnsi="Garamond"/>
          <w:sz w:val="28"/>
        </w:rPr>
        <w:t> », de « </w:t>
      </w:r>
      <w:r w:rsidR="007D3CE3" w:rsidRPr="00DD7CD0">
        <w:rPr>
          <w:rFonts w:ascii="Garamond" w:hAnsi="Garamond"/>
          <w:i/>
          <w:iCs/>
          <w:sz w:val="28"/>
        </w:rPr>
        <w:t xml:space="preserve">vivre nos liens </w:t>
      </w:r>
      <w:r w:rsidR="00DD7CD0">
        <w:rPr>
          <w:rFonts w:ascii="Garamond" w:hAnsi="Garamond"/>
          <w:i/>
          <w:iCs/>
          <w:sz w:val="28"/>
        </w:rPr>
        <w:t>avec les autres</w:t>
      </w:r>
      <w:r w:rsidR="007D3CE3" w:rsidRPr="00DD7CD0">
        <w:rPr>
          <w:rFonts w:ascii="Garamond" w:hAnsi="Garamond"/>
          <w:i/>
          <w:iCs/>
          <w:sz w:val="28"/>
        </w:rPr>
        <w:t xml:space="preserve"> comme si nous </w:t>
      </w:r>
      <w:r w:rsidR="00DD7CD0">
        <w:rPr>
          <w:rFonts w:ascii="Garamond" w:hAnsi="Garamond"/>
          <w:i/>
          <w:iCs/>
          <w:sz w:val="28"/>
        </w:rPr>
        <w:t xml:space="preserve">ne connaissions personne </w:t>
      </w:r>
      <w:r w:rsidR="00DD7CD0">
        <w:rPr>
          <w:rFonts w:ascii="Garamond" w:hAnsi="Garamond"/>
          <w:sz w:val="28"/>
        </w:rPr>
        <w:t>»</w:t>
      </w:r>
      <w:r w:rsidR="007D3CE3">
        <w:rPr>
          <w:rFonts w:ascii="Garamond" w:hAnsi="Garamond"/>
          <w:sz w:val="28"/>
        </w:rPr>
        <w:t>, de « </w:t>
      </w:r>
      <w:r w:rsidR="007D3CE3" w:rsidRPr="00DD7CD0">
        <w:rPr>
          <w:rFonts w:ascii="Garamond" w:hAnsi="Garamond"/>
          <w:i/>
          <w:iCs/>
          <w:sz w:val="28"/>
        </w:rPr>
        <w:t>nous réunir comme si nous ne nous réunissions pas</w:t>
      </w:r>
      <w:r w:rsidR="007D3CE3">
        <w:rPr>
          <w:rFonts w:ascii="Garamond" w:hAnsi="Garamond"/>
          <w:sz w:val="28"/>
        </w:rPr>
        <w:t> », de « </w:t>
      </w:r>
      <w:r w:rsidR="00DD7CD0" w:rsidRPr="00DD7CD0">
        <w:rPr>
          <w:rFonts w:ascii="Garamond" w:hAnsi="Garamond"/>
          <w:i/>
          <w:iCs/>
          <w:sz w:val="28"/>
        </w:rPr>
        <w:t>remplir nos agendas comme si nous n’en n’avions pas</w:t>
      </w:r>
      <w:r w:rsidR="00DD7CD0">
        <w:rPr>
          <w:rFonts w:ascii="Garamond" w:hAnsi="Garamond"/>
          <w:sz w:val="28"/>
        </w:rPr>
        <w:t> », « </w:t>
      </w:r>
      <w:r w:rsidR="00DD7CD0" w:rsidRPr="007110CB">
        <w:rPr>
          <w:rFonts w:ascii="Garamond" w:hAnsi="Garamond"/>
          <w:i/>
          <w:iCs/>
          <w:sz w:val="28"/>
        </w:rPr>
        <w:t>d’investir notre travail comme si nous en étions dépourvus </w:t>
      </w:r>
      <w:r w:rsidR="00DD7CD0">
        <w:rPr>
          <w:rFonts w:ascii="Garamond" w:hAnsi="Garamond"/>
          <w:sz w:val="28"/>
        </w:rPr>
        <w:t>», « </w:t>
      </w:r>
      <w:r w:rsidR="00DD7CD0" w:rsidRPr="00DD7CD0">
        <w:rPr>
          <w:rFonts w:ascii="Garamond" w:hAnsi="Garamond"/>
          <w:i/>
          <w:iCs/>
          <w:sz w:val="28"/>
        </w:rPr>
        <w:t>de pratiquer nos loisirs comme si nous n’en avions pas</w:t>
      </w:r>
      <w:r w:rsidR="00DD7CD0">
        <w:rPr>
          <w:rFonts w:ascii="Garamond" w:hAnsi="Garamond"/>
          <w:sz w:val="28"/>
        </w:rPr>
        <w:t xml:space="preserve"> ». Ce « comme si… » que décrit Paul convient parfaitement à notre vie de confiné. Ce « comme si… » de Paul est un remède efficace au découragement et au défaitisme. Il remet à sa juste place la vie, la joie de l’instant. </w:t>
      </w:r>
      <w:r w:rsidR="006564A7">
        <w:rPr>
          <w:rFonts w:ascii="Garamond" w:hAnsi="Garamond"/>
          <w:sz w:val="28"/>
        </w:rPr>
        <w:t>Ce</w:t>
      </w:r>
      <w:r w:rsidR="00DD7CD0">
        <w:rPr>
          <w:rFonts w:ascii="Garamond" w:hAnsi="Garamond"/>
          <w:sz w:val="28"/>
        </w:rPr>
        <w:t xml:space="preserve">t </w:t>
      </w:r>
      <w:r w:rsidR="006564A7">
        <w:rPr>
          <w:rFonts w:ascii="Garamond" w:hAnsi="Garamond"/>
          <w:sz w:val="28"/>
        </w:rPr>
        <w:t>« </w:t>
      </w:r>
      <w:r w:rsidR="00DD7CD0">
        <w:rPr>
          <w:rFonts w:ascii="Garamond" w:hAnsi="Garamond"/>
          <w:sz w:val="28"/>
        </w:rPr>
        <w:t>attachement distanciel du monde, de nos relations, de nos loisirs, de notre travail</w:t>
      </w:r>
      <w:r w:rsidR="006564A7">
        <w:rPr>
          <w:rFonts w:ascii="Garamond" w:hAnsi="Garamond"/>
          <w:sz w:val="28"/>
        </w:rPr>
        <w:t> » nous permet de relativiser les choses et d’investir ce qui est important</w:t>
      </w:r>
      <w:r w:rsidR="0071406F">
        <w:rPr>
          <w:rFonts w:ascii="Garamond" w:hAnsi="Garamond"/>
          <w:sz w:val="28"/>
        </w:rPr>
        <w:t xml:space="preserve">, vraiment important, </w:t>
      </w:r>
      <w:r w:rsidR="006564A7">
        <w:rPr>
          <w:rFonts w:ascii="Garamond" w:hAnsi="Garamond"/>
          <w:sz w:val="28"/>
        </w:rPr>
        <w:t xml:space="preserve">au moment où cela est possible. </w:t>
      </w:r>
      <w:r w:rsidR="00DD7CD0">
        <w:rPr>
          <w:rFonts w:ascii="Garamond" w:hAnsi="Garamond"/>
          <w:sz w:val="28"/>
        </w:rPr>
        <w:t xml:space="preserve"> </w:t>
      </w:r>
    </w:p>
    <w:p w14:paraId="014FC525" w14:textId="45A51882" w:rsidR="003C489A" w:rsidRPr="003C489A" w:rsidRDefault="006564A7" w:rsidP="0071406F">
      <w:pPr>
        <w:pStyle w:val="Corpsdetexte"/>
        <w:ind w:firstLine="708"/>
        <w:jc w:val="both"/>
        <w:rPr>
          <w:rFonts w:ascii="Garamond" w:hAnsi="Garamond"/>
        </w:rPr>
      </w:pPr>
      <w:r>
        <w:rPr>
          <w:rFonts w:ascii="Garamond" w:hAnsi="Garamond"/>
          <w:sz w:val="28"/>
        </w:rPr>
        <w:t>Notre D</w:t>
      </w:r>
      <w:r w:rsidR="003C489A" w:rsidRPr="003C489A">
        <w:rPr>
          <w:rFonts w:ascii="Garamond" w:hAnsi="Garamond"/>
          <w:sz w:val="28"/>
        </w:rPr>
        <w:t xml:space="preserve">ieu </w:t>
      </w:r>
      <w:r>
        <w:rPr>
          <w:rFonts w:ascii="Garamond" w:hAnsi="Garamond"/>
          <w:sz w:val="28"/>
        </w:rPr>
        <w:t xml:space="preserve">s’est </w:t>
      </w:r>
      <w:r w:rsidR="003C489A" w:rsidRPr="003C489A">
        <w:rPr>
          <w:rFonts w:ascii="Garamond" w:hAnsi="Garamond"/>
          <w:sz w:val="28"/>
        </w:rPr>
        <w:t>absent</w:t>
      </w:r>
      <w:r>
        <w:rPr>
          <w:rFonts w:ascii="Garamond" w:hAnsi="Garamond"/>
          <w:sz w:val="28"/>
        </w:rPr>
        <w:t xml:space="preserve">é. Mais il nous a donné la vie et des talents pour la vivre. Il nous donne la joie de vivre et nous donne de vivre la joie d’un « attachement distanciel ». Allons. Faisons fructifier nos talents et témoignons de la joie de Dieu autour de nous. </w:t>
      </w:r>
      <w:r w:rsidR="003C489A" w:rsidRPr="003C489A">
        <w:rPr>
          <w:rFonts w:ascii="Garamond" w:hAnsi="Garamond"/>
          <w:sz w:val="28"/>
        </w:rPr>
        <w:t>Amen.</w:t>
      </w:r>
    </w:p>
    <w:sectPr w:rsidR="003C489A" w:rsidRPr="003C489A" w:rsidSect="003C489A">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C15F" w14:textId="77777777" w:rsidR="00CD672C" w:rsidRDefault="00CD672C" w:rsidP="00904D91">
      <w:pPr>
        <w:spacing w:after="0" w:line="240" w:lineRule="auto"/>
      </w:pPr>
      <w:r>
        <w:separator/>
      </w:r>
    </w:p>
  </w:endnote>
  <w:endnote w:type="continuationSeparator" w:id="0">
    <w:p w14:paraId="092C7B14" w14:textId="77777777" w:rsidR="00CD672C" w:rsidRDefault="00CD672C" w:rsidP="0090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B13C8" w14:textId="77777777" w:rsidR="00CD672C" w:rsidRDefault="00CD672C" w:rsidP="00904D91">
      <w:pPr>
        <w:spacing w:after="0" w:line="240" w:lineRule="auto"/>
      </w:pPr>
      <w:r>
        <w:separator/>
      </w:r>
    </w:p>
  </w:footnote>
  <w:footnote w:type="continuationSeparator" w:id="0">
    <w:p w14:paraId="1CCBB2AD" w14:textId="77777777" w:rsidR="00CD672C" w:rsidRDefault="00CD672C" w:rsidP="00904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9A"/>
    <w:rsid w:val="0001101A"/>
    <w:rsid w:val="0003245D"/>
    <w:rsid w:val="000E34CE"/>
    <w:rsid w:val="00105D5A"/>
    <w:rsid w:val="001866C5"/>
    <w:rsid w:val="002036EB"/>
    <w:rsid w:val="002E2948"/>
    <w:rsid w:val="003C489A"/>
    <w:rsid w:val="00413E84"/>
    <w:rsid w:val="00482FE4"/>
    <w:rsid w:val="006564A7"/>
    <w:rsid w:val="00693879"/>
    <w:rsid w:val="006C2A7A"/>
    <w:rsid w:val="006E6AF8"/>
    <w:rsid w:val="006F74E3"/>
    <w:rsid w:val="007110CB"/>
    <w:rsid w:val="0071406F"/>
    <w:rsid w:val="007D3CE3"/>
    <w:rsid w:val="00904D91"/>
    <w:rsid w:val="00922123"/>
    <w:rsid w:val="009566A0"/>
    <w:rsid w:val="00975B34"/>
    <w:rsid w:val="00B14B4B"/>
    <w:rsid w:val="00B6679B"/>
    <w:rsid w:val="00BD2813"/>
    <w:rsid w:val="00CD672C"/>
    <w:rsid w:val="00D917AE"/>
    <w:rsid w:val="00DD7CD0"/>
    <w:rsid w:val="00EB0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4885"/>
  <w15:chartTrackingRefBased/>
  <w15:docId w15:val="{13B19D2A-FB0B-462A-95B0-C3E88495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C489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3C489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4D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4D91"/>
    <w:rPr>
      <w:sz w:val="20"/>
      <w:szCs w:val="20"/>
    </w:rPr>
  </w:style>
  <w:style w:type="character" w:styleId="Appelnotedebasdep">
    <w:name w:val="footnote reference"/>
    <w:basedOn w:val="Policepardfaut"/>
    <w:uiPriority w:val="99"/>
    <w:semiHidden/>
    <w:unhideWhenUsed/>
    <w:rsid w:val="00904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E230-E6A0-408F-9FDB-C8FCFD87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1545</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dcterms:created xsi:type="dcterms:W3CDTF">2020-10-28T06:57:00Z</dcterms:created>
  <dcterms:modified xsi:type="dcterms:W3CDTF">2020-11-14T09:01:00Z</dcterms:modified>
</cp:coreProperties>
</file>