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B27A3" w14:textId="7738FB35" w:rsidR="007A721A" w:rsidRPr="007A721A" w:rsidRDefault="007A721A" w:rsidP="007A721A">
      <w:pPr>
        <w:pStyle w:val="Corpsdetexte"/>
        <w:jc w:val="both"/>
        <w:rPr>
          <w:b/>
          <w:bCs/>
          <w:sz w:val="36"/>
          <w:szCs w:val="36"/>
        </w:rPr>
      </w:pPr>
      <w:r w:rsidRPr="007A721A">
        <w:rPr>
          <w:b/>
          <w:bCs/>
          <w:sz w:val="36"/>
          <w:szCs w:val="36"/>
        </w:rPr>
        <w:t>Prédication du 25 octobre Périgueux</w:t>
      </w:r>
    </w:p>
    <w:p w14:paraId="461FA8ED" w14:textId="592CA036" w:rsidR="007A721A" w:rsidRPr="007A721A" w:rsidRDefault="007A721A" w:rsidP="009644C9">
      <w:pPr>
        <w:pStyle w:val="Corpsdetexte"/>
        <w:ind w:firstLine="708"/>
        <w:jc w:val="both"/>
        <w:rPr>
          <w:rFonts w:ascii="Garamond" w:hAnsi="Garamond"/>
          <w:sz w:val="28"/>
          <w:szCs w:val="28"/>
        </w:rPr>
      </w:pPr>
      <w:r w:rsidRPr="007A721A">
        <w:rPr>
          <w:rFonts w:ascii="Garamond" w:hAnsi="Garamond"/>
          <w:sz w:val="28"/>
          <w:szCs w:val="28"/>
        </w:rPr>
        <w:t xml:space="preserve">Le texte proposé pour ce dimanche est tiré de l’Evangile de Matthieu, chapitre 22, versets 34 à 40 : </w:t>
      </w:r>
    </w:p>
    <w:p w14:paraId="47A07812" w14:textId="3C550A15" w:rsidR="007A721A" w:rsidRPr="007A721A" w:rsidRDefault="007A721A" w:rsidP="007A721A">
      <w:pPr>
        <w:pStyle w:val="Corpsdetexte"/>
        <w:jc w:val="both"/>
        <w:rPr>
          <w:rFonts w:ascii="Garamond" w:hAnsi="Garamond"/>
          <w:sz w:val="28"/>
          <w:szCs w:val="28"/>
        </w:rPr>
      </w:pPr>
      <w:r w:rsidRPr="007A721A">
        <w:rPr>
          <w:rFonts w:ascii="Garamond" w:hAnsi="Garamond"/>
          <w:sz w:val="28"/>
          <w:szCs w:val="28"/>
        </w:rPr>
        <w:tab/>
        <w:t>« </w:t>
      </w:r>
      <w:r w:rsidRPr="007A721A">
        <w:rPr>
          <w:rFonts w:ascii="Garamond" w:hAnsi="Garamond"/>
          <w:sz w:val="28"/>
          <w:szCs w:val="28"/>
          <w:vertAlign w:val="subscript"/>
        </w:rPr>
        <w:t>34</w:t>
      </w:r>
      <w:r w:rsidRPr="007A721A">
        <w:rPr>
          <w:rFonts w:ascii="Garamond" w:hAnsi="Garamond"/>
          <w:sz w:val="28"/>
          <w:szCs w:val="28"/>
        </w:rPr>
        <w:t xml:space="preserve"> A</w:t>
      </w:r>
      <w:r w:rsidR="00B729C0">
        <w:rPr>
          <w:rFonts w:ascii="Garamond" w:hAnsi="Garamond"/>
          <w:sz w:val="28"/>
          <w:szCs w:val="28"/>
        </w:rPr>
        <w:t>yant a</w:t>
      </w:r>
      <w:r w:rsidRPr="007A721A">
        <w:rPr>
          <w:rFonts w:ascii="Garamond" w:hAnsi="Garamond"/>
          <w:sz w:val="28"/>
          <w:szCs w:val="28"/>
        </w:rPr>
        <w:t>ppr</w:t>
      </w:r>
      <w:r w:rsidR="00B729C0">
        <w:rPr>
          <w:rFonts w:ascii="Garamond" w:hAnsi="Garamond"/>
          <w:sz w:val="28"/>
          <w:szCs w:val="28"/>
        </w:rPr>
        <w:t>is</w:t>
      </w:r>
      <w:r w:rsidRPr="007A721A">
        <w:rPr>
          <w:rFonts w:ascii="Garamond" w:hAnsi="Garamond"/>
          <w:sz w:val="28"/>
          <w:szCs w:val="28"/>
        </w:rPr>
        <w:t xml:space="preserve"> qu</w:t>
      </w:r>
      <w:r>
        <w:rPr>
          <w:rFonts w:ascii="Garamond" w:hAnsi="Garamond"/>
          <w:sz w:val="28"/>
          <w:szCs w:val="28"/>
        </w:rPr>
        <w:t>’</w:t>
      </w:r>
      <w:r w:rsidRPr="007A721A">
        <w:rPr>
          <w:rFonts w:ascii="Garamond" w:hAnsi="Garamond"/>
          <w:sz w:val="28"/>
          <w:szCs w:val="28"/>
        </w:rPr>
        <w:t>il avait fermé la bouche aux Sadducéens, les Pharisiens s</w:t>
      </w:r>
      <w:r w:rsidR="00B729C0">
        <w:rPr>
          <w:rFonts w:ascii="Garamond" w:hAnsi="Garamond"/>
          <w:sz w:val="28"/>
          <w:szCs w:val="28"/>
        </w:rPr>
        <w:t>’assemblèrent</w:t>
      </w:r>
      <w:r w:rsidRPr="007A721A">
        <w:rPr>
          <w:rFonts w:ascii="Garamond" w:hAnsi="Garamond"/>
          <w:sz w:val="28"/>
          <w:szCs w:val="28"/>
        </w:rPr>
        <w:t xml:space="preserve">. </w:t>
      </w:r>
      <w:r w:rsidRPr="007A721A">
        <w:rPr>
          <w:rFonts w:ascii="Garamond" w:hAnsi="Garamond"/>
          <w:sz w:val="28"/>
          <w:szCs w:val="28"/>
          <w:vertAlign w:val="subscript"/>
        </w:rPr>
        <w:t>35</w:t>
      </w:r>
      <w:r w:rsidRPr="007A721A">
        <w:rPr>
          <w:rFonts w:ascii="Garamond" w:hAnsi="Garamond"/>
          <w:sz w:val="28"/>
          <w:szCs w:val="28"/>
        </w:rPr>
        <w:t xml:space="preserve"> Et l</w:t>
      </w:r>
      <w:r>
        <w:rPr>
          <w:rFonts w:ascii="Garamond" w:hAnsi="Garamond"/>
          <w:sz w:val="28"/>
          <w:szCs w:val="28"/>
        </w:rPr>
        <w:t>’</w:t>
      </w:r>
      <w:r w:rsidRPr="007A721A">
        <w:rPr>
          <w:rFonts w:ascii="Garamond" w:hAnsi="Garamond"/>
          <w:sz w:val="28"/>
          <w:szCs w:val="28"/>
        </w:rPr>
        <w:t>un d</w:t>
      </w:r>
      <w:r w:rsidR="00E451DD">
        <w:rPr>
          <w:rFonts w:ascii="Garamond" w:hAnsi="Garamond"/>
          <w:sz w:val="28"/>
          <w:szCs w:val="28"/>
        </w:rPr>
        <w:t>’</w:t>
      </w:r>
      <w:r w:rsidRPr="007A721A">
        <w:rPr>
          <w:rFonts w:ascii="Garamond" w:hAnsi="Garamond"/>
          <w:sz w:val="28"/>
          <w:szCs w:val="28"/>
        </w:rPr>
        <w:t>eux, un légiste, lui demanda</w:t>
      </w:r>
      <w:r w:rsidR="00B729C0">
        <w:rPr>
          <w:rFonts w:ascii="Garamond" w:hAnsi="Garamond"/>
          <w:sz w:val="28"/>
          <w:szCs w:val="28"/>
        </w:rPr>
        <w:t>,</w:t>
      </w:r>
      <w:r w:rsidRPr="007A721A">
        <w:rPr>
          <w:rFonts w:ascii="Garamond" w:hAnsi="Garamond"/>
          <w:sz w:val="28"/>
          <w:szCs w:val="28"/>
        </w:rPr>
        <w:t xml:space="preserve"> pour </w:t>
      </w:r>
      <w:r w:rsidR="00B729C0">
        <w:rPr>
          <w:rFonts w:ascii="Garamond" w:hAnsi="Garamond"/>
          <w:sz w:val="28"/>
          <w:szCs w:val="28"/>
        </w:rPr>
        <w:t>le tenter</w:t>
      </w:r>
      <w:r w:rsidRPr="007A721A">
        <w:rPr>
          <w:rFonts w:ascii="Garamond" w:hAnsi="Garamond"/>
          <w:sz w:val="28"/>
          <w:szCs w:val="28"/>
        </w:rPr>
        <w:t xml:space="preserve"> : </w:t>
      </w:r>
      <w:r w:rsidRPr="007A721A">
        <w:rPr>
          <w:rFonts w:ascii="Garamond" w:hAnsi="Garamond"/>
          <w:sz w:val="28"/>
          <w:szCs w:val="28"/>
          <w:vertAlign w:val="subscript"/>
        </w:rPr>
        <w:t>36</w:t>
      </w:r>
      <w:r w:rsidRPr="007A721A">
        <w:rPr>
          <w:rFonts w:ascii="Garamond" w:hAnsi="Garamond"/>
          <w:sz w:val="28"/>
          <w:szCs w:val="28"/>
        </w:rPr>
        <w:t xml:space="preserve"> "Maître, quel est le grand commandement dans la Loi ?" </w:t>
      </w:r>
      <w:r w:rsidRPr="007A721A">
        <w:rPr>
          <w:rFonts w:ascii="Garamond" w:hAnsi="Garamond"/>
          <w:sz w:val="28"/>
          <w:szCs w:val="28"/>
          <w:vertAlign w:val="subscript"/>
        </w:rPr>
        <w:t>37</w:t>
      </w:r>
      <w:r w:rsidRPr="007A721A">
        <w:rPr>
          <w:rFonts w:ascii="Garamond" w:hAnsi="Garamond"/>
          <w:sz w:val="28"/>
          <w:szCs w:val="28"/>
        </w:rPr>
        <w:t xml:space="preserve"> Jésus lui déclara</w:t>
      </w:r>
      <w:r>
        <w:rPr>
          <w:rFonts w:ascii="Garamond" w:hAnsi="Garamond"/>
          <w:sz w:val="28"/>
          <w:szCs w:val="28"/>
        </w:rPr>
        <w:t> </w:t>
      </w:r>
      <w:r w:rsidRPr="007A721A">
        <w:rPr>
          <w:rFonts w:ascii="Garamond" w:hAnsi="Garamond"/>
          <w:sz w:val="28"/>
          <w:szCs w:val="28"/>
        </w:rPr>
        <w:t>:</w:t>
      </w:r>
      <w:r>
        <w:rPr>
          <w:rFonts w:ascii="Garamond" w:hAnsi="Garamond"/>
          <w:sz w:val="28"/>
          <w:szCs w:val="28"/>
        </w:rPr>
        <w:t> </w:t>
      </w:r>
      <w:r w:rsidRPr="007A721A">
        <w:rPr>
          <w:rFonts w:ascii="Garamond" w:hAnsi="Garamond"/>
          <w:sz w:val="28"/>
          <w:szCs w:val="28"/>
        </w:rPr>
        <w:t>"</w:t>
      </w:r>
      <w:r w:rsidRPr="007A721A">
        <w:rPr>
          <w:rFonts w:ascii="Garamond" w:hAnsi="Garamond"/>
          <w:i/>
          <w:iCs/>
          <w:sz w:val="28"/>
          <w:szCs w:val="28"/>
        </w:rPr>
        <w:t>Tu aimeras le Seigneur ton Dieu de tout ton cœur, de toute ton âme et de toute ta pensée</w:t>
      </w:r>
      <w:r w:rsidRPr="007A721A">
        <w:rPr>
          <w:rFonts w:ascii="Garamond" w:hAnsi="Garamond"/>
          <w:sz w:val="28"/>
          <w:szCs w:val="28"/>
        </w:rPr>
        <w:t xml:space="preserve">. </w:t>
      </w:r>
      <w:smartTag w:uri="urn:schemas-microsoft-com:office:smarttags" w:element="metricconverter">
        <w:smartTagPr>
          <w:attr w:name="ProductID" w:val="38 C"/>
        </w:smartTagPr>
        <w:r w:rsidRPr="007A721A">
          <w:rPr>
            <w:rFonts w:ascii="Garamond" w:hAnsi="Garamond"/>
            <w:sz w:val="28"/>
            <w:szCs w:val="28"/>
            <w:vertAlign w:val="subscript"/>
          </w:rPr>
          <w:t>38</w:t>
        </w:r>
        <w:r w:rsidRPr="007A721A">
          <w:rPr>
            <w:rFonts w:ascii="Garamond" w:hAnsi="Garamond"/>
            <w:sz w:val="28"/>
            <w:szCs w:val="28"/>
          </w:rPr>
          <w:t xml:space="preserve"> C</w:t>
        </w:r>
      </w:smartTag>
      <w:r>
        <w:rPr>
          <w:rFonts w:ascii="Garamond" w:hAnsi="Garamond"/>
          <w:sz w:val="28"/>
          <w:szCs w:val="28"/>
        </w:rPr>
        <w:t>’</w:t>
      </w:r>
      <w:r w:rsidRPr="007A721A">
        <w:rPr>
          <w:rFonts w:ascii="Garamond" w:hAnsi="Garamond"/>
          <w:sz w:val="28"/>
          <w:szCs w:val="28"/>
        </w:rPr>
        <w:t xml:space="preserve">est là le grand, le premier commandement. </w:t>
      </w:r>
      <w:r w:rsidRPr="007A721A">
        <w:rPr>
          <w:rFonts w:ascii="Garamond" w:hAnsi="Garamond"/>
          <w:sz w:val="28"/>
          <w:szCs w:val="28"/>
          <w:vertAlign w:val="subscript"/>
        </w:rPr>
        <w:t>39</w:t>
      </w:r>
      <w:r w:rsidRPr="007A721A">
        <w:rPr>
          <w:rFonts w:ascii="Garamond" w:hAnsi="Garamond"/>
          <w:sz w:val="28"/>
          <w:szCs w:val="28"/>
        </w:rPr>
        <w:t xml:space="preserve"> Un second est </w:t>
      </w:r>
      <w:r w:rsidR="00B729C0">
        <w:rPr>
          <w:rFonts w:ascii="Garamond" w:hAnsi="Garamond"/>
          <w:sz w:val="28"/>
          <w:szCs w:val="28"/>
        </w:rPr>
        <w:t>semblable à celui-ci</w:t>
      </w:r>
      <w:r w:rsidRPr="007A721A">
        <w:rPr>
          <w:rFonts w:ascii="Garamond" w:hAnsi="Garamond"/>
          <w:sz w:val="28"/>
          <w:szCs w:val="28"/>
        </w:rPr>
        <w:t xml:space="preserve"> : </w:t>
      </w:r>
      <w:r w:rsidRPr="007A721A">
        <w:rPr>
          <w:rFonts w:ascii="Garamond" w:hAnsi="Garamond"/>
          <w:b/>
          <w:bCs/>
          <w:i/>
          <w:iCs/>
          <w:sz w:val="28"/>
          <w:szCs w:val="28"/>
        </w:rPr>
        <w:t>Tu aimeras ton prochain comme toi-même</w:t>
      </w:r>
      <w:r w:rsidRPr="007A721A">
        <w:rPr>
          <w:rFonts w:ascii="Garamond" w:hAnsi="Garamond"/>
          <w:sz w:val="28"/>
          <w:szCs w:val="28"/>
        </w:rPr>
        <w:t xml:space="preserve">. </w:t>
      </w:r>
      <w:r w:rsidRPr="007A721A">
        <w:rPr>
          <w:rFonts w:ascii="Garamond" w:hAnsi="Garamond"/>
          <w:sz w:val="28"/>
          <w:szCs w:val="28"/>
          <w:vertAlign w:val="subscript"/>
        </w:rPr>
        <w:t>40</w:t>
      </w:r>
      <w:r w:rsidRPr="007A721A">
        <w:rPr>
          <w:rFonts w:ascii="Garamond" w:hAnsi="Garamond"/>
          <w:sz w:val="28"/>
          <w:szCs w:val="28"/>
        </w:rPr>
        <w:t xml:space="preserve"> </w:t>
      </w:r>
      <w:r w:rsidR="00E451DD">
        <w:rPr>
          <w:rFonts w:ascii="Garamond" w:hAnsi="Garamond"/>
          <w:sz w:val="28"/>
          <w:szCs w:val="28"/>
        </w:rPr>
        <w:t>À</w:t>
      </w:r>
      <w:r w:rsidRPr="007A721A">
        <w:rPr>
          <w:rFonts w:ascii="Garamond" w:hAnsi="Garamond"/>
          <w:sz w:val="28"/>
          <w:szCs w:val="28"/>
        </w:rPr>
        <w:t xml:space="preserve"> ces deux commandements toute la Loi et les Prophètes</w:t>
      </w:r>
      <w:r w:rsidR="00E451DD" w:rsidRPr="00E451DD">
        <w:rPr>
          <w:rFonts w:ascii="Garamond" w:hAnsi="Garamond"/>
          <w:sz w:val="28"/>
          <w:szCs w:val="28"/>
        </w:rPr>
        <w:t xml:space="preserve"> </w:t>
      </w:r>
      <w:r w:rsidR="00E451DD">
        <w:rPr>
          <w:rFonts w:ascii="Garamond" w:hAnsi="Garamond"/>
          <w:sz w:val="28"/>
          <w:szCs w:val="28"/>
        </w:rPr>
        <w:t xml:space="preserve">sont </w:t>
      </w:r>
      <w:r w:rsidR="00E451DD" w:rsidRPr="00E451DD">
        <w:rPr>
          <w:rFonts w:ascii="Garamond" w:hAnsi="Garamond"/>
          <w:b/>
          <w:bCs/>
          <w:sz w:val="28"/>
          <w:szCs w:val="28"/>
        </w:rPr>
        <w:t>suspendues</w:t>
      </w:r>
      <w:r w:rsidRPr="007A721A">
        <w:rPr>
          <w:rFonts w:ascii="Garamond" w:hAnsi="Garamond"/>
          <w:sz w:val="28"/>
          <w:szCs w:val="28"/>
        </w:rPr>
        <w:t>." »</w:t>
      </w:r>
    </w:p>
    <w:p w14:paraId="722B1A8F" w14:textId="77777777" w:rsidR="007A721A" w:rsidRPr="007A721A" w:rsidRDefault="007A721A" w:rsidP="007A721A">
      <w:pPr>
        <w:pStyle w:val="Corpsdetexte"/>
        <w:jc w:val="both"/>
        <w:rPr>
          <w:rFonts w:ascii="Garamond" w:hAnsi="Garamond"/>
          <w:sz w:val="28"/>
          <w:szCs w:val="28"/>
        </w:rPr>
      </w:pPr>
      <w:r w:rsidRPr="007A721A">
        <w:rPr>
          <w:rFonts w:ascii="Garamond" w:hAnsi="Garamond"/>
          <w:sz w:val="28"/>
          <w:szCs w:val="28"/>
        </w:rPr>
        <w:tab/>
        <w:t>Chers frères et sœurs en Christ,</w:t>
      </w:r>
    </w:p>
    <w:p w14:paraId="697BD3BB" w14:textId="04631B58" w:rsidR="00C90F93" w:rsidRDefault="007A721A" w:rsidP="00B729C0">
      <w:pPr>
        <w:pStyle w:val="Corpsdetexte"/>
        <w:jc w:val="both"/>
        <w:rPr>
          <w:rFonts w:ascii="Garamond" w:hAnsi="Garamond"/>
          <w:sz w:val="28"/>
          <w:szCs w:val="28"/>
        </w:rPr>
      </w:pPr>
      <w:r w:rsidRPr="007A721A">
        <w:rPr>
          <w:rFonts w:ascii="Garamond" w:hAnsi="Garamond"/>
        </w:rPr>
        <w:tab/>
      </w:r>
      <w:r w:rsidR="00B729C0">
        <w:rPr>
          <w:rFonts w:ascii="Garamond" w:hAnsi="Garamond"/>
          <w:sz w:val="28"/>
          <w:szCs w:val="28"/>
        </w:rPr>
        <w:t xml:space="preserve">Après </w:t>
      </w:r>
      <w:r w:rsidR="00C90F93">
        <w:rPr>
          <w:rFonts w:ascii="Garamond" w:hAnsi="Garamond"/>
          <w:sz w:val="28"/>
          <w:szCs w:val="28"/>
        </w:rPr>
        <w:t xml:space="preserve">avoir vécu la question sur l’impôt à César comme une « tentation », Jésus est tenté cette fois-ci par un légiste. Un « spécialiste » de la Loi et, sans doute plus globalement, de l’Écriture. </w:t>
      </w:r>
      <w:r w:rsidR="00EE27B9">
        <w:rPr>
          <w:rFonts w:ascii="Garamond" w:hAnsi="Garamond"/>
          <w:sz w:val="28"/>
          <w:szCs w:val="28"/>
        </w:rPr>
        <w:t>Mais e</w:t>
      </w:r>
      <w:r w:rsidR="00C90F93">
        <w:rPr>
          <w:rFonts w:ascii="Garamond" w:hAnsi="Garamond"/>
          <w:sz w:val="28"/>
          <w:szCs w:val="28"/>
        </w:rPr>
        <w:t>n quoi consiste cette tentation ?</w:t>
      </w:r>
    </w:p>
    <w:p w14:paraId="4EB1E582" w14:textId="314E56F1" w:rsidR="00CC6515" w:rsidRDefault="00CC6515" w:rsidP="00F74074">
      <w:pPr>
        <w:pStyle w:val="Corpsdetexte"/>
        <w:jc w:val="both"/>
        <w:rPr>
          <w:rFonts w:ascii="Garamond" w:hAnsi="Garamond"/>
          <w:b/>
          <w:bCs/>
          <w:sz w:val="28"/>
          <w:szCs w:val="28"/>
        </w:rPr>
      </w:pPr>
      <w:r>
        <w:rPr>
          <w:rFonts w:ascii="Garamond" w:hAnsi="Garamond"/>
          <w:b/>
          <w:bCs/>
          <w:sz w:val="28"/>
          <w:szCs w:val="28"/>
        </w:rPr>
        <w:t>1) Le consensus</w:t>
      </w:r>
    </w:p>
    <w:p w14:paraId="256A16E5" w14:textId="3A59DF33" w:rsidR="00CC6515" w:rsidRPr="00CC6515" w:rsidRDefault="00CC6515" w:rsidP="00F74074">
      <w:pPr>
        <w:pStyle w:val="Corpsdetexte"/>
        <w:jc w:val="both"/>
        <w:rPr>
          <w:rFonts w:ascii="Garamond" w:hAnsi="Garamond"/>
          <w:sz w:val="28"/>
          <w:szCs w:val="28"/>
        </w:rPr>
      </w:pPr>
      <w:r>
        <w:rPr>
          <w:rFonts w:ascii="Garamond" w:hAnsi="Garamond"/>
          <w:b/>
          <w:bCs/>
          <w:sz w:val="28"/>
          <w:szCs w:val="28"/>
        </w:rPr>
        <w:tab/>
        <w:t>La première tentation serait de viser le consensus.</w:t>
      </w:r>
      <w:r>
        <w:rPr>
          <w:rFonts w:ascii="Garamond" w:hAnsi="Garamond"/>
          <w:sz w:val="28"/>
          <w:szCs w:val="28"/>
        </w:rPr>
        <w:t xml:space="preserve"> Les Pharisiens entendaient respecter et faire respecter les 613 commandements de l’Écriture. Pour eux, ces commandements montrent un chemin exigeant. Un chemin qui conduit le croyant à se distinguer des autres, à s’en « séparer ». La Loi juive est séparatiste. Le mot Pharisiens en hébreu signifie « ceux qui se séparent ». En distinguant un commandement comme « grand », plus grand que les autres, il </w:t>
      </w:r>
      <w:r>
        <w:rPr>
          <w:rFonts w:ascii="Garamond" w:hAnsi="Garamond"/>
          <w:sz w:val="28"/>
          <w:szCs w:val="28"/>
        </w:rPr>
        <w:t xml:space="preserve">serait tentant de choisir un commandement englobant, un principe directeur, vague, flou. Avec lequel tout le monde serait d’accord. Qui ferait consensus mais qui, pour cela, serait peu exigeant. Qui n’aurait que peu d’incidence sur la vie des individus, sur leurs relations avec les autres et le monde. « Ne fais pas aux autres ce que tu ne voudrais pas qu’on te fasse ». Marie </w:t>
      </w:r>
      <w:proofErr w:type="spellStart"/>
      <w:r>
        <w:rPr>
          <w:rFonts w:ascii="Garamond" w:hAnsi="Garamond"/>
          <w:sz w:val="28"/>
          <w:szCs w:val="28"/>
        </w:rPr>
        <w:t>Bal</w:t>
      </w:r>
      <w:r w:rsidR="00981828">
        <w:rPr>
          <w:rFonts w:ascii="Garamond" w:hAnsi="Garamond"/>
          <w:sz w:val="28"/>
          <w:szCs w:val="28"/>
        </w:rPr>
        <w:t>mary</w:t>
      </w:r>
      <w:proofErr w:type="spellEnd"/>
      <w:r w:rsidR="00981828">
        <w:rPr>
          <w:rFonts w:ascii="Garamond" w:hAnsi="Garamond"/>
          <w:sz w:val="28"/>
          <w:szCs w:val="28"/>
        </w:rPr>
        <w:t xml:space="preserve"> disait de ce verset qu’on le retrouvait, sous une forme ou sous une autre, dans toutes les religions. C’était une sorte d’humanisme de base. Un consensus. </w:t>
      </w:r>
      <w:r w:rsidR="00981828" w:rsidRPr="00177769">
        <w:rPr>
          <w:rFonts w:ascii="Garamond" w:hAnsi="Garamond"/>
          <w:b/>
          <w:bCs/>
          <w:sz w:val="28"/>
          <w:szCs w:val="28"/>
        </w:rPr>
        <w:t>Jésus ne cède pas à cette tentation.</w:t>
      </w:r>
      <w:r w:rsidR="00981828">
        <w:rPr>
          <w:rFonts w:ascii="Garamond" w:hAnsi="Garamond"/>
          <w:sz w:val="28"/>
          <w:szCs w:val="28"/>
        </w:rPr>
        <w:t xml:space="preserve"> Il ne cite pas ce verset de la Règle d’or. Il ne cite d’ailleurs pas qu’un seul verset. Il en cite deux ! Et les deux sont exigeants. Extrêmement exigeants ! Nous y reviendrons.</w:t>
      </w:r>
    </w:p>
    <w:p w14:paraId="3E016715" w14:textId="0759E5FD" w:rsidR="00F74074" w:rsidRPr="00F74074" w:rsidRDefault="00981828" w:rsidP="00F74074">
      <w:pPr>
        <w:pStyle w:val="Corpsdetexte"/>
        <w:jc w:val="both"/>
        <w:rPr>
          <w:rFonts w:ascii="Garamond" w:hAnsi="Garamond"/>
          <w:b/>
          <w:bCs/>
          <w:sz w:val="28"/>
          <w:szCs w:val="28"/>
        </w:rPr>
      </w:pPr>
      <w:r>
        <w:rPr>
          <w:rFonts w:ascii="Garamond" w:hAnsi="Garamond"/>
          <w:b/>
          <w:bCs/>
          <w:sz w:val="28"/>
          <w:szCs w:val="28"/>
        </w:rPr>
        <w:t>2</w:t>
      </w:r>
      <w:r w:rsidR="00F74074" w:rsidRPr="00F74074">
        <w:rPr>
          <w:rFonts w:ascii="Garamond" w:hAnsi="Garamond"/>
          <w:b/>
          <w:bCs/>
          <w:sz w:val="28"/>
          <w:szCs w:val="28"/>
        </w:rPr>
        <w:t xml:space="preserve">) </w:t>
      </w:r>
      <w:r w:rsidR="00EE27B9">
        <w:rPr>
          <w:rFonts w:ascii="Garamond" w:hAnsi="Garamond"/>
          <w:b/>
          <w:bCs/>
          <w:sz w:val="28"/>
          <w:szCs w:val="28"/>
        </w:rPr>
        <w:t>La simplification de la Loi</w:t>
      </w:r>
    </w:p>
    <w:p w14:paraId="29444C69" w14:textId="7256A2EA" w:rsidR="00F74074" w:rsidRDefault="00F74074" w:rsidP="00C90F93">
      <w:pPr>
        <w:pStyle w:val="Corpsdetexte"/>
        <w:jc w:val="both"/>
        <w:rPr>
          <w:rFonts w:ascii="Garamond" w:hAnsi="Garamond"/>
          <w:sz w:val="28"/>
          <w:szCs w:val="28"/>
        </w:rPr>
      </w:pPr>
      <w:r>
        <w:rPr>
          <w:rFonts w:ascii="Garamond" w:hAnsi="Garamond"/>
          <w:sz w:val="28"/>
          <w:szCs w:val="28"/>
        </w:rPr>
        <w:tab/>
      </w:r>
      <w:r w:rsidRPr="00343AB0">
        <w:rPr>
          <w:rFonts w:ascii="Garamond" w:hAnsi="Garamond"/>
          <w:b/>
          <w:bCs/>
          <w:sz w:val="28"/>
          <w:szCs w:val="28"/>
        </w:rPr>
        <w:t xml:space="preserve">La </w:t>
      </w:r>
      <w:r w:rsidR="00981828">
        <w:rPr>
          <w:rFonts w:ascii="Garamond" w:hAnsi="Garamond"/>
          <w:b/>
          <w:bCs/>
          <w:sz w:val="28"/>
          <w:szCs w:val="28"/>
        </w:rPr>
        <w:t>deuxième</w:t>
      </w:r>
      <w:r w:rsidRPr="00343AB0">
        <w:rPr>
          <w:rFonts w:ascii="Garamond" w:hAnsi="Garamond"/>
          <w:b/>
          <w:bCs/>
          <w:sz w:val="28"/>
          <w:szCs w:val="28"/>
        </w:rPr>
        <w:t xml:space="preserve"> tentation serait de </w:t>
      </w:r>
      <w:r w:rsidR="00EE27B9">
        <w:rPr>
          <w:rFonts w:ascii="Garamond" w:hAnsi="Garamond"/>
          <w:b/>
          <w:bCs/>
          <w:sz w:val="28"/>
          <w:szCs w:val="28"/>
        </w:rPr>
        <w:t>simplifier</w:t>
      </w:r>
      <w:r w:rsidRPr="00343AB0">
        <w:rPr>
          <w:rFonts w:ascii="Garamond" w:hAnsi="Garamond"/>
          <w:b/>
          <w:bCs/>
          <w:sz w:val="28"/>
          <w:szCs w:val="28"/>
        </w:rPr>
        <w:t xml:space="preserve"> la Loi</w:t>
      </w:r>
      <w:r>
        <w:rPr>
          <w:rFonts w:ascii="Garamond" w:hAnsi="Garamond"/>
          <w:sz w:val="28"/>
          <w:szCs w:val="28"/>
        </w:rPr>
        <w:t>. Les Pharisiens entendaient respecter les 613 commandements de l’Écriture. Chacun est important. Pour eux, comme le disait Jésus, « </w:t>
      </w:r>
      <w:r w:rsidRPr="00EE27B9">
        <w:rPr>
          <w:rFonts w:ascii="Garamond" w:hAnsi="Garamond"/>
          <w:i/>
          <w:iCs/>
          <w:sz w:val="28"/>
          <w:szCs w:val="28"/>
        </w:rPr>
        <w:t>pas un seul iota, la plus petite lettre de l’alphabet grecque, ne doit disparaître de la Loi</w:t>
      </w:r>
      <w:r>
        <w:rPr>
          <w:rFonts w:ascii="Garamond" w:hAnsi="Garamond"/>
          <w:sz w:val="28"/>
          <w:szCs w:val="28"/>
        </w:rPr>
        <w:t xml:space="preserve"> ». En acceptant de discerner un « grand commandement », </w:t>
      </w:r>
      <w:r w:rsidRPr="00177769">
        <w:rPr>
          <w:rFonts w:ascii="Garamond" w:hAnsi="Garamond"/>
          <w:b/>
          <w:bCs/>
          <w:sz w:val="28"/>
          <w:szCs w:val="28"/>
        </w:rPr>
        <w:t xml:space="preserve">Jésus </w:t>
      </w:r>
      <w:r w:rsidR="00177769" w:rsidRPr="00177769">
        <w:rPr>
          <w:rFonts w:ascii="Garamond" w:hAnsi="Garamond"/>
          <w:b/>
          <w:bCs/>
          <w:sz w:val="28"/>
          <w:szCs w:val="28"/>
        </w:rPr>
        <w:t>serait obligé d’</w:t>
      </w:r>
      <w:r w:rsidR="00EE27B9" w:rsidRPr="00177769">
        <w:rPr>
          <w:rFonts w:ascii="Garamond" w:hAnsi="Garamond"/>
          <w:b/>
          <w:bCs/>
          <w:sz w:val="28"/>
          <w:szCs w:val="28"/>
        </w:rPr>
        <w:t>éliminer les aspérités, les contradictions, les incohérences de l’Écriture</w:t>
      </w:r>
      <w:r w:rsidR="00EE27B9">
        <w:rPr>
          <w:rFonts w:ascii="Garamond" w:hAnsi="Garamond"/>
          <w:sz w:val="28"/>
          <w:szCs w:val="28"/>
        </w:rPr>
        <w:t>. Et il y a en a ! Quand on regarde les deux récits de la Création, on est frappé justement par la différence… Quand on lit les livres de</w:t>
      </w:r>
      <w:r w:rsidR="00177769">
        <w:rPr>
          <w:rFonts w:ascii="Garamond" w:hAnsi="Garamond"/>
          <w:sz w:val="28"/>
          <w:szCs w:val="28"/>
        </w:rPr>
        <w:t>s</w:t>
      </w:r>
      <w:r w:rsidR="00EE27B9">
        <w:rPr>
          <w:rFonts w:ascii="Garamond" w:hAnsi="Garamond"/>
          <w:sz w:val="28"/>
          <w:szCs w:val="28"/>
        </w:rPr>
        <w:t xml:space="preserve"> Rois et ceux des chroniques, le lecteur attentif peut y lire nombre de contradiction</w:t>
      </w:r>
      <w:r w:rsidR="00177769">
        <w:rPr>
          <w:rFonts w:ascii="Garamond" w:hAnsi="Garamond"/>
          <w:sz w:val="28"/>
          <w:szCs w:val="28"/>
        </w:rPr>
        <w:t>s</w:t>
      </w:r>
      <w:r w:rsidR="00EE27B9">
        <w:rPr>
          <w:rFonts w:ascii="Garamond" w:hAnsi="Garamond"/>
          <w:sz w:val="28"/>
          <w:szCs w:val="28"/>
        </w:rPr>
        <w:t>. Est-ce Dieu, comme le dit le livre de Rois, qui a tenté David pour qu’il recense le peuple ou bien Satan, comme le dit le livre des Chroniques</w:t>
      </w:r>
      <w:r w:rsidR="00177769">
        <w:rPr>
          <w:rFonts w:ascii="Garamond" w:hAnsi="Garamond"/>
          <w:sz w:val="28"/>
          <w:szCs w:val="28"/>
        </w:rPr>
        <w:t> ?</w:t>
      </w:r>
      <w:r w:rsidR="00EE27B9">
        <w:rPr>
          <w:rFonts w:ascii="Garamond" w:hAnsi="Garamond"/>
          <w:sz w:val="28"/>
          <w:szCs w:val="28"/>
        </w:rPr>
        <w:t xml:space="preserve"> </w:t>
      </w:r>
      <w:r w:rsidR="00111708">
        <w:rPr>
          <w:rFonts w:ascii="Garamond" w:hAnsi="Garamond"/>
          <w:sz w:val="28"/>
          <w:szCs w:val="28"/>
        </w:rPr>
        <w:t>Oui, e</w:t>
      </w:r>
      <w:r w:rsidR="00EE27B9">
        <w:rPr>
          <w:rFonts w:ascii="Garamond" w:hAnsi="Garamond"/>
          <w:sz w:val="28"/>
          <w:szCs w:val="28"/>
        </w:rPr>
        <w:t>n ramenant toute l’Écriture à un</w:t>
      </w:r>
      <w:r w:rsidR="00177769">
        <w:rPr>
          <w:rFonts w:ascii="Garamond" w:hAnsi="Garamond"/>
          <w:sz w:val="28"/>
          <w:szCs w:val="28"/>
        </w:rPr>
        <w:t xml:space="preserve"> seul</w:t>
      </w:r>
      <w:r w:rsidR="00EE27B9">
        <w:rPr>
          <w:rFonts w:ascii="Garamond" w:hAnsi="Garamond"/>
          <w:sz w:val="28"/>
          <w:szCs w:val="28"/>
        </w:rPr>
        <w:t xml:space="preserve"> </w:t>
      </w:r>
      <w:r w:rsidR="00EE27B9">
        <w:rPr>
          <w:rFonts w:ascii="Garamond" w:hAnsi="Garamond"/>
          <w:sz w:val="28"/>
          <w:szCs w:val="28"/>
        </w:rPr>
        <w:lastRenderedPageBreak/>
        <w:t xml:space="preserve">commandement, Jésus cèderait à la tentation de simplifier la Loi. </w:t>
      </w:r>
      <w:r w:rsidR="00111708">
        <w:rPr>
          <w:rFonts w:ascii="Garamond" w:hAnsi="Garamond"/>
          <w:sz w:val="28"/>
          <w:szCs w:val="28"/>
        </w:rPr>
        <w:t>Et force est de constater que Jésus saute à pieds joints dans la tentation. Au risque de passer pour un mégalo, il reprend le terme utilisé par le légiste en donnant non pas un mais deux « mégas »</w:t>
      </w:r>
      <w:r w:rsidR="00111708" w:rsidRPr="00111708">
        <w:rPr>
          <w:rFonts w:ascii="Garamond" w:hAnsi="Garamond"/>
          <w:sz w:val="28"/>
          <w:szCs w:val="28"/>
        </w:rPr>
        <w:t xml:space="preserve"> </w:t>
      </w:r>
      <w:r w:rsidR="00111708">
        <w:rPr>
          <w:rFonts w:ascii="Garamond" w:hAnsi="Garamond"/>
          <w:sz w:val="28"/>
          <w:szCs w:val="28"/>
        </w:rPr>
        <w:t xml:space="preserve">commandements : l’amour de Dieu en </w:t>
      </w:r>
      <w:proofErr w:type="spellStart"/>
      <w:r w:rsidR="00111708">
        <w:rPr>
          <w:rFonts w:ascii="Garamond" w:hAnsi="Garamond"/>
          <w:sz w:val="28"/>
          <w:szCs w:val="28"/>
        </w:rPr>
        <w:t>Dt</w:t>
      </w:r>
      <w:proofErr w:type="spellEnd"/>
      <w:r w:rsidR="00111708">
        <w:rPr>
          <w:rFonts w:ascii="Garamond" w:hAnsi="Garamond"/>
          <w:sz w:val="28"/>
          <w:szCs w:val="28"/>
        </w:rPr>
        <w:t xml:space="preserve"> 6 (un texte récité chaque jour par les Juifs, le </w:t>
      </w:r>
      <w:proofErr w:type="spellStart"/>
      <w:r w:rsidR="00111708">
        <w:rPr>
          <w:rFonts w:ascii="Garamond" w:hAnsi="Garamond"/>
          <w:sz w:val="28"/>
          <w:szCs w:val="28"/>
        </w:rPr>
        <w:t>Shema</w:t>
      </w:r>
      <w:proofErr w:type="spellEnd"/>
      <w:r w:rsidR="00111708">
        <w:rPr>
          <w:rFonts w:ascii="Garamond" w:hAnsi="Garamond"/>
          <w:sz w:val="28"/>
          <w:szCs w:val="28"/>
        </w:rPr>
        <w:t xml:space="preserve"> Israël) et l’amour du prochain en </w:t>
      </w:r>
      <w:proofErr w:type="spellStart"/>
      <w:r w:rsidR="00111708">
        <w:rPr>
          <w:rFonts w:ascii="Garamond" w:hAnsi="Garamond"/>
          <w:sz w:val="28"/>
          <w:szCs w:val="28"/>
        </w:rPr>
        <w:t>Lv</w:t>
      </w:r>
      <w:proofErr w:type="spellEnd"/>
      <w:r w:rsidR="00111708">
        <w:rPr>
          <w:rFonts w:ascii="Garamond" w:hAnsi="Garamond"/>
          <w:sz w:val="28"/>
          <w:szCs w:val="28"/>
        </w:rPr>
        <w:t xml:space="preserve"> 19. Jésus n’innove pas particulièrement puisque les Juifs avaient déjà rapproché ces deux textes pour en faire un sommaire de la Thora, une sorte de « </w:t>
      </w:r>
      <w:proofErr w:type="spellStart"/>
      <w:r w:rsidR="00111708" w:rsidRPr="003B63BC">
        <w:rPr>
          <w:rFonts w:ascii="Garamond" w:hAnsi="Garamond"/>
          <w:i/>
          <w:iCs/>
          <w:sz w:val="28"/>
          <w:szCs w:val="28"/>
        </w:rPr>
        <w:t>reader</w:t>
      </w:r>
      <w:proofErr w:type="spellEnd"/>
      <w:r w:rsidR="00111708" w:rsidRPr="003B63BC">
        <w:rPr>
          <w:rFonts w:ascii="Garamond" w:hAnsi="Garamond"/>
          <w:i/>
          <w:iCs/>
          <w:sz w:val="28"/>
          <w:szCs w:val="28"/>
        </w:rPr>
        <w:t xml:space="preserve"> digest</w:t>
      </w:r>
      <w:r w:rsidR="00111708">
        <w:rPr>
          <w:rFonts w:ascii="Garamond" w:hAnsi="Garamond"/>
          <w:sz w:val="28"/>
          <w:szCs w:val="28"/>
        </w:rPr>
        <w:t xml:space="preserve"> » de l’Écriture. </w:t>
      </w:r>
      <w:r w:rsidR="003B63BC">
        <w:rPr>
          <w:rFonts w:ascii="Garamond" w:hAnsi="Garamond"/>
          <w:sz w:val="28"/>
          <w:szCs w:val="28"/>
        </w:rPr>
        <w:t xml:space="preserve">Jésus fait un pas de plus en déclarant ces deux passages « grands ». </w:t>
      </w:r>
      <w:r w:rsidR="00111708" w:rsidRPr="00111708">
        <w:rPr>
          <w:rFonts w:ascii="Garamond" w:hAnsi="Garamond"/>
          <w:b/>
          <w:bCs/>
          <w:sz w:val="28"/>
          <w:szCs w:val="28"/>
        </w:rPr>
        <w:t>Mais, au-delà des versets retenus par Jésus, je retiens sa démarche</w:t>
      </w:r>
      <w:r w:rsidR="00C159BF">
        <w:rPr>
          <w:rFonts w:ascii="Garamond" w:hAnsi="Garamond"/>
          <w:sz w:val="28"/>
          <w:szCs w:val="28"/>
        </w:rPr>
        <w:t>.</w:t>
      </w:r>
      <w:r w:rsidR="00111708">
        <w:rPr>
          <w:rFonts w:ascii="Garamond" w:hAnsi="Garamond"/>
          <w:sz w:val="28"/>
          <w:szCs w:val="28"/>
        </w:rPr>
        <w:t xml:space="preserve"> Il accepte de ne pas considérer l’Écriture comme uniforme. Il accepte en somme de ne pas prendre à la lettre l’Écriture </w:t>
      </w:r>
      <w:r w:rsidR="00177769">
        <w:rPr>
          <w:rFonts w:ascii="Garamond" w:hAnsi="Garamond"/>
          <w:sz w:val="28"/>
          <w:szCs w:val="28"/>
        </w:rPr>
        <w:t>mais d’</w:t>
      </w:r>
      <w:r w:rsidR="00111708">
        <w:rPr>
          <w:rFonts w:ascii="Garamond" w:hAnsi="Garamond"/>
          <w:sz w:val="28"/>
          <w:szCs w:val="28"/>
        </w:rPr>
        <w:t xml:space="preserve">y discerner une colonne vertébrale. Il le fait avec ces </w:t>
      </w:r>
      <w:r w:rsidR="00C159BF">
        <w:rPr>
          <w:rFonts w:ascii="Garamond" w:hAnsi="Garamond"/>
          <w:sz w:val="28"/>
          <w:szCs w:val="28"/>
        </w:rPr>
        <w:t xml:space="preserve">deux versets </w:t>
      </w:r>
      <w:r w:rsidR="00111708">
        <w:rPr>
          <w:rFonts w:ascii="Garamond" w:hAnsi="Garamond"/>
          <w:sz w:val="28"/>
          <w:szCs w:val="28"/>
        </w:rPr>
        <w:t xml:space="preserve">de l’amour de Dieu et du prochain. </w:t>
      </w:r>
      <w:r w:rsidR="00C159BF">
        <w:rPr>
          <w:rFonts w:ascii="Garamond" w:hAnsi="Garamond"/>
          <w:sz w:val="28"/>
          <w:szCs w:val="28"/>
        </w:rPr>
        <w:t>Martin Luther</w:t>
      </w:r>
      <w:r w:rsidR="00111708">
        <w:rPr>
          <w:rFonts w:ascii="Garamond" w:hAnsi="Garamond"/>
          <w:sz w:val="28"/>
          <w:szCs w:val="28"/>
        </w:rPr>
        <w:t>, au 16</w:t>
      </w:r>
      <w:r w:rsidR="00111708" w:rsidRPr="00111708">
        <w:rPr>
          <w:rFonts w:ascii="Garamond" w:hAnsi="Garamond"/>
          <w:sz w:val="28"/>
          <w:szCs w:val="28"/>
          <w:vertAlign w:val="superscript"/>
        </w:rPr>
        <w:t>e</w:t>
      </w:r>
      <w:r w:rsidR="00111708">
        <w:rPr>
          <w:rFonts w:ascii="Garamond" w:hAnsi="Garamond"/>
          <w:sz w:val="28"/>
          <w:szCs w:val="28"/>
        </w:rPr>
        <w:t xml:space="preserve"> siècle, le fera avec</w:t>
      </w:r>
      <w:r w:rsidR="00C159BF">
        <w:rPr>
          <w:rFonts w:ascii="Garamond" w:hAnsi="Garamond"/>
          <w:sz w:val="28"/>
          <w:szCs w:val="28"/>
        </w:rPr>
        <w:t xml:space="preserve"> </w:t>
      </w:r>
      <w:r w:rsidR="00111708">
        <w:rPr>
          <w:rFonts w:ascii="Garamond" w:hAnsi="Garamond"/>
          <w:sz w:val="28"/>
          <w:szCs w:val="28"/>
        </w:rPr>
        <w:t>les versets de l</w:t>
      </w:r>
      <w:r w:rsidR="00C159BF">
        <w:rPr>
          <w:rFonts w:ascii="Garamond" w:hAnsi="Garamond"/>
          <w:sz w:val="28"/>
          <w:szCs w:val="28"/>
        </w:rPr>
        <w:t>a justification par la foi seule</w:t>
      </w:r>
      <w:r w:rsidR="00111708">
        <w:rPr>
          <w:rFonts w:ascii="Garamond" w:hAnsi="Garamond"/>
          <w:sz w:val="28"/>
          <w:szCs w:val="28"/>
        </w:rPr>
        <w:t xml:space="preserve">. L’Épître aux Romains était, </w:t>
      </w:r>
      <w:r w:rsidR="00177769">
        <w:rPr>
          <w:rFonts w:ascii="Garamond" w:hAnsi="Garamond"/>
          <w:sz w:val="28"/>
          <w:szCs w:val="28"/>
        </w:rPr>
        <w:t>pour lui</w:t>
      </w:r>
      <w:r w:rsidR="00111708">
        <w:rPr>
          <w:rFonts w:ascii="Garamond" w:hAnsi="Garamond"/>
          <w:sz w:val="28"/>
          <w:szCs w:val="28"/>
        </w:rPr>
        <w:t>, en reprenant les mots de Jésus, la Grande épître du Nouveau Testament</w:t>
      </w:r>
      <w:r w:rsidR="00177769">
        <w:rPr>
          <w:rFonts w:ascii="Garamond" w:hAnsi="Garamond"/>
          <w:sz w:val="28"/>
          <w:szCs w:val="28"/>
        </w:rPr>
        <w:t xml:space="preserve"> (il le dit explicitement dans sa Préface à cette lettre)</w:t>
      </w:r>
      <w:r w:rsidR="00111708">
        <w:rPr>
          <w:rFonts w:ascii="Garamond" w:hAnsi="Garamond"/>
          <w:sz w:val="28"/>
          <w:szCs w:val="28"/>
        </w:rPr>
        <w:t>.</w:t>
      </w:r>
      <w:r w:rsidR="00C159BF">
        <w:rPr>
          <w:rFonts w:ascii="Garamond" w:hAnsi="Garamond"/>
          <w:sz w:val="28"/>
          <w:szCs w:val="28"/>
        </w:rPr>
        <w:t xml:space="preserve"> Et nous ? </w:t>
      </w:r>
      <w:r w:rsidR="00111708">
        <w:rPr>
          <w:rFonts w:ascii="Garamond" w:hAnsi="Garamond"/>
          <w:sz w:val="28"/>
          <w:szCs w:val="28"/>
        </w:rPr>
        <w:t>Si nous devions nous livrer à cet exercice, q</w:t>
      </w:r>
      <w:r w:rsidR="00C159BF">
        <w:rPr>
          <w:rFonts w:ascii="Garamond" w:hAnsi="Garamond"/>
          <w:sz w:val="28"/>
          <w:szCs w:val="28"/>
        </w:rPr>
        <w:t xml:space="preserve">uels versets pourrions-nous qualifier de </w:t>
      </w:r>
      <w:r w:rsidR="00177769">
        <w:rPr>
          <w:rFonts w:ascii="Garamond" w:hAnsi="Garamond"/>
          <w:sz w:val="28"/>
          <w:szCs w:val="28"/>
        </w:rPr>
        <w:t>« </w:t>
      </w:r>
      <w:r w:rsidR="00C159BF">
        <w:rPr>
          <w:rFonts w:ascii="Garamond" w:hAnsi="Garamond"/>
          <w:sz w:val="28"/>
          <w:szCs w:val="28"/>
        </w:rPr>
        <w:t>grands</w:t>
      </w:r>
      <w:r w:rsidR="00177769">
        <w:rPr>
          <w:rFonts w:ascii="Garamond" w:hAnsi="Garamond"/>
          <w:sz w:val="28"/>
          <w:szCs w:val="28"/>
        </w:rPr>
        <w:t> »</w:t>
      </w:r>
      <w:r w:rsidR="00C159BF">
        <w:rPr>
          <w:rFonts w:ascii="Garamond" w:hAnsi="Garamond"/>
          <w:sz w:val="28"/>
          <w:szCs w:val="28"/>
        </w:rPr>
        <w:t xml:space="preserve"> ?  </w:t>
      </w:r>
      <w:r w:rsidR="003B63BC">
        <w:rPr>
          <w:rFonts w:ascii="Garamond" w:hAnsi="Garamond"/>
          <w:sz w:val="28"/>
          <w:szCs w:val="28"/>
        </w:rPr>
        <w:t xml:space="preserve"> </w:t>
      </w:r>
    </w:p>
    <w:p w14:paraId="30091AFB" w14:textId="4E2FDE29" w:rsidR="00C90F93" w:rsidRPr="00C159BF" w:rsidRDefault="00981828" w:rsidP="00C90F93">
      <w:pPr>
        <w:pStyle w:val="Corpsdetexte"/>
        <w:jc w:val="both"/>
        <w:rPr>
          <w:rFonts w:ascii="Garamond" w:hAnsi="Garamond"/>
          <w:b/>
          <w:bCs/>
          <w:sz w:val="28"/>
          <w:szCs w:val="28"/>
        </w:rPr>
      </w:pPr>
      <w:r>
        <w:rPr>
          <w:rFonts w:ascii="Garamond" w:hAnsi="Garamond"/>
          <w:b/>
          <w:bCs/>
          <w:sz w:val="28"/>
          <w:szCs w:val="28"/>
        </w:rPr>
        <w:t>3</w:t>
      </w:r>
      <w:r w:rsidR="00C90F93" w:rsidRPr="00C159BF">
        <w:rPr>
          <w:rFonts w:ascii="Garamond" w:hAnsi="Garamond"/>
          <w:b/>
          <w:bCs/>
          <w:sz w:val="28"/>
          <w:szCs w:val="28"/>
        </w:rPr>
        <w:t xml:space="preserve">) </w:t>
      </w:r>
      <w:r w:rsidR="00CC6515">
        <w:rPr>
          <w:rFonts w:ascii="Garamond" w:hAnsi="Garamond"/>
          <w:b/>
          <w:bCs/>
          <w:sz w:val="28"/>
          <w:szCs w:val="28"/>
        </w:rPr>
        <w:t>La survalorisation</w:t>
      </w:r>
    </w:p>
    <w:p w14:paraId="4AE69095" w14:textId="4CED352F" w:rsidR="00C90F93" w:rsidRDefault="00C159BF" w:rsidP="00C90F93">
      <w:pPr>
        <w:pStyle w:val="Corpsdetexte"/>
        <w:jc w:val="both"/>
        <w:rPr>
          <w:rFonts w:ascii="Garamond" w:hAnsi="Garamond"/>
          <w:sz w:val="28"/>
          <w:szCs w:val="28"/>
        </w:rPr>
      </w:pPr>
      <w:r>
        <w:rPr>
          <w:rFonts w:ascii="Garamond" w:hAnsi="Garamond"/>
          <w:sz w:val="28"/>
          <w:szCs w:val="28"/>
        </w:rPr>
        <w:tab/>
      </w:r>
      <w:r w:rsidRPr="006C4468">
        <w:rPr>
          <w:rFonts w:ascii="Garamond" w:hAnsi="Garamond"/>
          <w:b/>
          <w:bCs/>
          <w:sz w:val="28"/>
          <w:szCs w:val="28"/>
        </w:rPr>
        <w:t xml:space="preserve">La </w:t>
      </w:r>
      <w:r w:rsidR="00981828">
        <w:rPr>
          <w:rFonts w:ascii="Garamond" w:hAnsi="Garamond"/>
          <w:b/>
          <w:bCs/>
          <w:sz w:val="28"/>
          <w:szCs w:val="28"/>
        </w:rPr>
        <w:t>trois</w:t>
      </w:r>
      <w:r w:rsidRPr="006C4468">
        <w:rPr>
          <w:rFonts w:ascii="Garamond" w:hAnsi="Garamond"/>
          <w:b/>
          <w:bCs/>
          <w:sz w:val="28"/>
          <w:szCs w:val="28"/>
        </w:rPr>
        <w:t>ième tentation</w:t>
      </w:r>
      <w:r w:rsidR="00981828">
        <w:rPr>
          <w:rFonts w:ascii="Garamond" w:hAnsi="Garamond"/>
          <w:b/>
          <w:bCs/>
          <w:sz w:val="28"/>
          <w:szCs w:val="28"/>
        </w:rPr>
        <w:t>,</w:t>
      </w:r>
      <w:r w:rsidRPr="006C4468">
        <w:rPr>
          <w:rFonts w:ascii="Garamond" w:hAnsi="Garamond"/>
          <w:b/>
          <w:bCs/>
          <w:sz w:val="28"/>
          <w:szCs w:val="28"/>
        </w:rPr>
        <w:t xml:space="preserve"> </w:t>
      </w:r>
      <w:r w:rsidR="00907570">
        <w:rPr>
          <w:rFonts w:ascii="Garamond" w:hAnsi="Garamond"/>
          <w:b/>
          <w:bCs/>
          <w:sz w:val="28"/>
          <w:szCs w:val="28"/>
        </w:rPr>
        <w:t>c’est non pas la diminution mais la survalorisation</w:t>
      </w:r>
      <w:r>
        <w:rPr>
          <w:rFonts w:ascii="Garamond" w:hAnsi="Garamond"/>
          <w:sz w:val="28"/>
          <w:szCs w:val="28"/>
        </w:rPr>
        <w:t>.</w:t>
      </w:r>
      <w:r w:rsidR="00907570">
        <w:rPr>
          <w:rFonts w:ascii="Garamond" w:hAnsi="Garamond"/>
          <w:sz w:val="28"/>
          <w:szCs w:val="28"/>
        </w:rPr>
        <w:t xml:space="preserve"> Au sein des 613 commandements, la tentation est d’en survaloriser un. </w:t>
      </w:r>
      <w:r w:rsidR="00BF4544">
        <w:rPr>
          <w:rFonts w:ascii="Garamond" w:hAnsi="Garamond"/>
          <w:sz w:val="28"/>
          <w:szCs w:val="28"/>
        </w:rPr>
        <w:t>En acceptant de discerner un « grand commandement », Jésus n</w:t>
      </w:r>
      <w:r w:rsidR="00981828">
        <w:rPr>
          <w:rFonts w:ascii="Garamond" w:hAnsi="Garamond"/>
          <w:sz w:val="28"/>
          <w:szCs w:val="28"/>
        </w:rPr>
        <w:t>’</w:t>
      </w:r>
      <w:r w:rsidR="00BF4544">
        <w:rPr>
          <w:rFonts w:ascii="Garamond" w:hAnsi="Garamond"/>
          <w:sz w:val="28"/>
          <w:szCs w:val="28"/>
        </w:rPr>
        <w:t>éliminer</w:t>
      </w:r>
      <w:r w:rsidR="00981828">
        <w:rPr>
          <w:rFonts w:ascii="Garamond" w:hAnsi="Garamond"/>
          <w:sz w:val="28"/>
          <w:szCs w:val="28"/>
        </w:rPr>
        <w:t>ait pas</w:t>
      </w:r>
      <w:r w:rsidR="00BF4544">
        <w:rPr>
          <w:rFonts w:ascii="Garamond" w:hAnsi="Garamond"/>
          <w:sz w:val="28"/>
          <w:szCs w:val="28"/>
        </w:rPr>
        <w:t xml:space="preserve"> les aspérités, les contradictions ou les incohérences de l’Écriture </w:t>
      </w:r>
      <w:r w:rsidR="00BF4544">
        <w:rPr>
          <w:rFonts w:ascii="Garamond" w:hAnsi="Garamond"/>
          <w:sz w:val="28"/>
          <w:szCs w:val="28"/>
        </w:rPr>
        <w:t xml:space="preserve">mais rendrait difficile les rapprochements. Les Juifs, dans leur compréhension de l’Écriture, aimait comprendre un passage à la lumière d’un autre, où le même mot était utilisé, où le même thème était traité. En nommant un commandement plus grand que les autres, </w:t>
      </w:r>
      <w:r w:rsidR="00BF4544" w:rsidRPr="004C1DD6">
        <w:rPr>
          <w:rFonts w:ascii="Garamond" w:hAnsi="Garamond"/>
          <w:b/>
          <w:bCs/>
          <w:sz w:val="28"/>
          <w:szCs w:val="28"/>
        </w:rPr>
        <w:t>le risque est grand de le survaloriser</w:t>
      </w:r>
      <w:r w:rsidR="00BF4544">
        <w:rPr>
          <w:rFonts w:ascii="Garamond" w:hAnsi="Garamond"/>
          <w:sz w:val="28"/>
          <w:szCs w:val="28"/>
        </w:rPr>
        <w:t xml:space="preserve"> au point de ne plus voir </w:t>
      </w:r>
      <w:r w:rsidR="009F139F">
        <w:rPr>
          <w:rFonts w:ascii="Garamond" w:hAnsi="Garamond"/>
          <w:sz w:val="28"/>
          <w:szCs w:val="28"/>
        </w:rPr>
        <w:t>la richesse que l’on peut tirer de juxtapositions insolites avec des passages peu fréquentés, qui passent parfois inaperçus</w:t>
      </w:r>
      <w:r w:rsidR="004C1DD6">
        <w:rPr>
          <w:rFonts w:ascii="Garamond" w:hAnsi="Garamond"/>
          <w:sz w:val="28"/>
          <w:szCs w:val="28"/>
        </w:rPr>
        <w:t>, qui sont peu lus</w:t>
      </w:r>
      <w:r w:rsidR="009F139F">
        <w:rPr>
          <w:rFonts w:ascii="Garamond" w:hAnsi="Garamond"/>
          <w:sz w:val="28"/>
          <w:szCs w:val="28"/>
        </w:rPr>
        <w:t>.</w:t>
      </w:r>
      <w:r w:rsidR="004C1DD6">
        <w:rPr>
          <w:rFonts w:ascii="Garamond" w:hAnsi="Garamond"/>
          <w:sz w:val="28"/>
          <w:szCs w:val="28"/>
        </w:rPr>
        <w:t xml:space="preserve"> </w:t>
      </w:r>
      <w:r w:rsidR="004C1DD6" w:rsidRPr="004C1DD6">
        <w:rPr>
          <w:rFonts w:ascii="Garamond" w:hAnsi="Garamond"/>
          <w:b/>
          <w:bCs/>
          <w:sz w:val="28"/>
          <w:szCs w:val="28"/>
        </w:rPr>
        <w:t>Le risque est grand de ne plus voir</w:t>
      </w:r>
      <w:r w:rsidR="009F139F" w:rsidRPr="004C1DD6">
        <w:rPr>
          <w:rFonts w:ascii="Garamond" w:hAnsi="Garamond"/>
          <w:b/>
          <w:bCs/>
          <w:sz w:val="28"/>
          <w:szCs w:val="28"/>
        </w:rPr>
        <w:t xml:space="preserve"> </w:t>
      </w:r>
      <w:r w:rsidR="00BF4544" w:rsidRPr="004C1DD6">
        <w:rPr>
          <w:rFonts w:ascii="Garamond" w:hAnsi="Garamond"/>
          <w:b/>
          <w:bCs/>
          <w:sz w:val="28"/>
          <w:szCs w:val="28"/>
        </w:rPr>
        <w:t>que l’Écriture est riche de sa diversité</w:t>
      </w:r>
      <w:r w:rsidR="00BF4544" w:rsidRPr="004C1DD6">
        <w:rPr>
          <w:rFonts w:ascii="Garamond" w:hAnsi="Garamond"/>
          <w:sz w:val="28"/>
          <w:szCs w:val="28"/>
        </w:rPr>
        <w:t>,</w:t>
      </w:r>
      <w:r w:rsidR="00BF4544">
        <w:rPr>
          <w:rFonts w:ascii="Garamond" w:hAnsi="Garamond"/>
          <w:sz w:val="28"/>
          <w:szCs w:val="28"/>
        </w:rPr>
        <w:t xml:space="preserve"> des tensions qui existent en son sein, de la complémentarité des textes les uns avec les autres. </w:t>
      </w:r>
      <w:r w:rsidR="00090498">
        <w:rPr>
          <w:rFonts w:ascii="Garamond" w:hAnsi="Garamond"/>
          <w:sz w:val="28"/>
          <w:szCs w:val="28"/>
        </w:rPr>
        <w:t>Le récit de la Création en 7 jours</w:t>
      </w:r>
      <w:r w:rsidR="004C1DD6">
        <w:rPr>
          <w:rFonts w:ascii="Garamond" w:hAnsi="Garamond"/>
          <w:sz w:val="28"/>
          <w:szCs w:val="28"/>
        </w:rPr>
        <w:t>, par exemple,</w:t>
      </w:r>
      <w:r w:rsidR="00090498">
        <w:rPr>
          <w:rFonts w:ascii="Garamond" w:hAnsi="Garamond"/>
          <w:sz w:val="28"/>
          <w:szCs w:val="28"/>
        </w:rPr>
        <w:t xml:space="preserve"> n’est pas opposé à celui de la Création d’Adam et </w:t>
      </w:r>
      <w:proofErr w:type="spellStart"/>
      <w:r w:rsidR="00981828">
        <w:rPr>
          <w:sz w:val="28"/>
          <w:szCs w:val="28"/>
        </w:rPr>
        <w:t>Ѐ</w:t>
      </w:r>
      <w:r w:rsidR="00090498">
        <w:rPr>
          <w:rFonts w:ascii="Garamond" w:hAnsi="Garamond"/>
          <w:sz w:val="28"/>
          <w:szCs w:val="28"/>
        </w:rPr>
        <w:t>ve</w:t>
      </w:r>
      <w:proofErr w:type="spellEnd"/>
      <w:r w:rsidR="00090498">
        <w:rPr>
          <w:rFonts w:ascii="Garamond" w:hAnsi="Garamond"/>
          <w:sz w:val="28"/>
          <w:szCs w:val="28"/>
        </w:rPr>
        <w:t>. Les deux récits de Création poursuivent des objectifs différents mais complémentaires. Le premier entend s’opposer à la vision babylonienne de la Création</w:t>
      </w:r>
      <w:r w:rsidR="004C1DD6">
        <w:rPr>
          <w:rFonts w:ascii="Garamond" w:hAnsi="Garamond"/>
          <w:sz w:val="28"/>
          <w:szCs w:val="28"/>
        </w:rPr>
        <w:t>, très violente, très sanglante et surtout polythéiste</w:t>
      </w:r>
      <w:r w:rsidR="00090498">
        <w:rPr>
          <w:rFonts w:ascii="Garamond" w:hAnsi="Garamond"/>
          <w:sz w:val="28"/>
          <w:szCs w:val="28"/>
        </w:rPr>
        <w:t xml:space="preserve">. Le second </w:t>
      </w:r>
      <w:r w:rsidR="004C1DD6">
        <w:rPr>
          <w:rFonts w:ascii="Garamond" w:hAnsi="Garamond"/>
          <w:sz w:val="28"/>
          <w:szCs w:val="28"/>
        </w:rPr>
        <w:t xml:space="preserve">récit </w:t>
      </w:r>
      <w:r w:rsidR="00090498">
        <w:rPr>
          <w:rFonts w:ascii="Garamond" w:hAnsi="Garamond"/>
          <w:sz w:val="28"/>
          <w:szCs w:val="28"/>
        </w:rPr>
        <w:t xml:space="preserve">entend dire la vocation de l’homme et de la femme au sein de la Création donnée. De même pour les Évangiles : Matthieu, Luc, Marc, Jean ne s’opposent pas l’un à l’autre, malgré les nombreuses contradictions entre leurs récits. Ils </w:t>
      </w:r>
      <w:r w:rsidR="005630D0">
        <w:rPr>
          <w:rFonts w:ascii="Garamond" w:hAnsi="Garamond"/>
          <w:sz w:val="28"/>
          <w:szCs w:val="28"/>
        </w:rPr>
        <w:t>poursuiv</w:t>
      </w:r>
      <w:r w:rsidR="009F139F">
        <w:rPr>
          <w:rFonts w:ascii="Garamond" w:hAnsi="Garamond"/>
          <w:sz w:val="28"/>
          <w:szCs w:val="28"/>
        </w:rPr>
        <w:t>ent</w:t>
      </w:r>
      <w:r w:rsidR="005630D0">
        <w:rPr>
          <w:rFonts w:ascii="Garamond" w:hAnsi="Garamond"/>
          <w:sz w:val="28"/>
          <w:szCs w:val="28"/>
        </w:rPr>
        <w:t xml:space="preserve"> des objectifs différents. On pourrait croire que Jésus saute à pieds joints dans le piège puisqu’il discerne, dans l’Écriture, deux versets de même importance</w:t>
      </w:r>
      <w:r w:rsidR="004C1DD6">
        <w:rPr>
          <w:rFonts w:ascii="Garamond" w:hAnsi="Garamond"/>
          <w:sz w:val="28"/>
          <w:szCs w:val="28"/>
        </w:rPr>
        <w:t> :</w:t>
      </w:r>
      <w:r w:rsidR="005630D0">
        <w:rPr>
          <w:rFonts w:ascii="Garamond" w:hAnsi="Garamond"/>
          <w:sz w:val="28"/>
          <w:szCs w:val="28"/>
        </w:rPr>
        <w:t xml:space="preserve"> deux grands versets. Mais </w:t>
      </w:r>
      <w:r w:rsidR="004C1DD6">
        <w:rPr>
          <w:rFonts w:ascii="Garamond" w:hAnsi="Garamond"/>
          <w:sz w:val="28"/>
          <w:szCs w:val="28"/>
        </w:rPr>
        <w:t xml:space="preserve">il n’en est rien puisque les deux versets sont en tension. </w:t>
      </w:r>
      <w:r w:rsidR="00981828">
        <w:rPr>
          <w:rFonts w:ascii="Garamond" w:hAnsi="Garamond"/>
          <w:sz w:val="28"/>
          <w:szCs w:val="28"/>
        </w:rPr>
        <w:t>Une tension vive. Une tension d’où jaillit du sens et de la vie.</w:t>
      </w:r>
    </w:p>
    <w:p w14:paraId="35BC1EDE" w14:textId="77777777" w:rsidR="00177769" w:rsidRDefault="00177769">
      <w:pPr>
        <w:rPr>
          <w:rFonts w:ascii="Garamond" w:eastAsia="Times New Roman" w:hAnsi="Garamond" w:cs="Times New Roman"/>
          <w:b/>
          <w:bCs/>
          <w:sz w:val="28"/>
          <w:szCs w:val="28"/>
          <w:lang w:eastAsia="fr-FR"/>
        </w:rPr>
      </w:pPr>
      <w:r>
        <w:rPr>
          <w:rFonts w:ascii="Garamond" w:hAnsi="Garamond"/>
          <w:b/>
          <w:bCs/>
          <w:sz w:val="28"/>
          <w:szCs w:val="28"/>
        </w:rPr>
        <w:br w:type="page"/>
      </w:r>
    </w:p>
    <w:p w14:paraId="0018A0D2" w14:textId="00B4DE2D" w:rsidR="00981828" w:rsidRPr="00981828" w:rsidRDefault="00981828" w:rsidP="00C90F93">
      <w:pPr>
        <w:pStyle w:val="Corpsdetexte"/>
        <w:jc w:val="both"/>
        <w:rPr>
          <w:rFonts w:ascii="Garamond" w:hAnsi="Garamond"/>
          <w:b/>
          <w:bCs/>
          <w:sz w:val="28"/>
          <w:szCs w:val="28"/>
        </w:rPr>
      </w:pPr>
      <w:r w:rsidRPr="00981828">
        <w:rPr>
          <w:rFonts w:ascii="Garamond" w:hAnsi="Garamond"/>
          <w:b/>
          <w:bCs/>
          <w:sz w:val="28"/>
          <w:szCs w:val="28"/>
        </w:rPr>
        <w:lastRenderedPageBreak/>
        <w:t>4) Le sens et la vie</w:t>
      </w:r>
    </w:p>
    <w:p w14:paraId="2D865FB6" w14:textId="11928F1F" w:rsidR="007A721A" w:rsidRDefault="00981828" w:rsidP="00C90F93">
      <w:pPr>
        <w:pStyle w:val="Corpsdetexte"/>
        <w:jc w:val="both"/>
        <w:rPr>
          <w:rFonts w:ascii="Garamond" w:hAnsi="Garamond"/>
          <w:sz w:val="28"/>
          <w:szCs w:val="28"/>
        </w:rPr>
      </w:pPr>
      <w:r>
        <w:rPr>
          <w:rFonts w:ascii="Garamond" w:hAnsi="Garamond"/>
          <w:sz w:val="28"/>
          <w:szCs w:val="28"/>
        </w:rPr>
        <w:tab/>
      </w:r>
      <w:r w:rsidRPr="006122A8">
        <w:rPr>
          <w:rFonts w:ascii="Garamond" w:hAnsi="Garamond"/>
          <w:b/>
          <w:bCs/>
          <w:sz w:val="28"/>
          <w:szCs w:val="28"/>
        </w:rPr>
        <w:t>en donnant sa réponse au légiste</w:t>
      </w:r>
      <w:r w:rsidR="00177769">
        <w:rPr>
          <w:rFonts w:ascii="Garamond" w:hAnsi="Garamond"/>
          <w:b/>
          <w:bCs/>
          <w:sz w:val="28"/>
          <w:szCs w:val="28"/>
        </w:rPr>
        <w:t>,</w:t>
      </w:r>
      <w:r w:rsidRPr="006122A8">
        <w:rPr>
          <w:rFonts w:ascii="Garamond" w:hAnsi="Garamond"/>
          <w:b/>
          <w:bCs/>
          <w:sz w:val="28"/>
          <w:szCs w:val="28"/>
        </w:rPr>
        <w:t xml:space="preserve"> </w:t>
      </w:r>
      <w:r w:rsidR="00177769" w:rsidRPr="006122A8">
        <w:rPr>
          <w:rFonts w:ascii="Garamond" w:hAnsi="Garamond"/>
          <w:b/>
          <w:bCs/>
          <w:sz w:val="28"/>
          <w:szCs w:val="28"/>
        </w:rPr>
        <w:t xml:space="preserve">Jésus </w:t>
      </w:r>
      <w:r w:rsidRPr="006122A8">
        <w:rPr>
          <w:rFonts w:ascii="Garamond" w:hAnsi="Garamond"/>
          <w:b/>
          <w:bCs/>
          <w:sz w:val="28"/>
          <w:szCs w:val="28"/>
        </w:rPr>
        <w:t>ne cède à aucune de ces tentations</w:t>
      </w:r>
      <w:r>
        <w:rPr>
          <w:rFonts w:ascii="Garamond" w:hAnsi="Garamond"/>
          <w:sz w:val="28"/>
          <w:szCs w:val="28"/>
        </w:rPr>
        <w:t xml:space="preserve">. </w:t>
      </w:r>
      <w:r w:rsidR="006122A8">
        <w:rPr>
          <w:rFonts w:ascii="Garamond" w:hAnsi="Garamond"/>
          <w:sz w:val="28"/>
          <w:szCs w:val="28"/>
        </w:rPr>
        <w:t xml:space="preserve">Et surtout pas à celle du consensus. Les deux commandements que le maître de Nazareth cite, </w:t>
      </w:r>
      <w:proofErr w:type="spellStart"/>
      <w:r w:rsidR="006122A8">
        <w:rPr>
          <w:rFonts w:ascii="Garamond" w:hAnsi="Garamond"/>
          <w:sz w:val="28"/>
          <w:szCs w:val="28"/>
        </w:rPr>
        <w:t>Dt</w:t>
      </w:r>
      <w:proofErr w:type="spellEnd"/>
      <w:r w:rsidR="006122A8">
        <w:rPr>
          <w:rFonts w:ascii="Garamond" w:hAnsi="Garamond"/>
          <w:sz w:val="28"/>
          <w:szCs w:val="28"/>
        </w:rPr>
        <w:t xml:space="preserve"> 6 et </w:t>
      </w:r>
      <w:proofErr w:type="spellStart"/>
      <w:r w:rsidR="006122A8">
        <w:rPr>
          <w:rFonts w:ascii="Garamond" w:hAnsi="Garamond"/>
          <w:sz w:val="28"/>
          <w:szCs w:val="28"/>
        </w:rPr>
        <w:t>Lv</w:t>
      </w:r>
      <w:proofErr w:type="spellEnd"/>
      <w:r w:rsidR="006122A8">
        <w:rPr>
          <w:rFonts w:ascii="Garamond" w:hAnsi="Garamond"/>
          <w:sz w:val="28"/>
          <w:szCs w:val="28"/>
        </w:rPr>
        <w:t xml:space="preserve"> 19, sont exigeants. Il </w:t>
      </w:r>
      <w:r w:rsidR="006A20B5">
        <w:rPr>
          <w:rFonts w:ascii="Garamond" w:hAnsi="Garamond"/>
          <w:sz w:val="28"/>
          <w:szCs w:val="28"/>
        </w:rPr>
        <w:t xml:space="preserve">nous </w:t>
      </w:r>
      <w:r w:rsidR="006122A8">
        <w:rPr>
          <w:rFonts w:ascii="Garamond" w:hAnsi="Garamond"/>
          <w:sz w:val="28"/>
          <w:szCs w:val="28"/>
        </w:rPr>
        <w:t xml:space="preserve">est demandé </w:t>
      </w:r>
      <w:r w:rsidR="006A20B5">
        <w:rPr>
          <w:rFonts w:ascii="Garamond" w:hAnsi="Garamond"/>
          <w:sz w:val="28"/>
          <w:szCs w:val="28"/>
        </w:rPr>
        <w:t>d’aimer « </w:t>
      </w:r>
      <w:r w:rsidR="006A20B5" w:rsidRPr="006A20B5">
        <w:rPr>
          <w:rFonts w:ascii="Garamond" w:hAnsi="Garamond"/>
          <w:i/>
          <w:iCs/>
          <w:sz w:val="28"/>
          <w:szCs w:val="28"/>
        </w:rPr>
        <w:t xml:space="preserve">Dieu de tout </w:t>
      </w:r>
      <w:r w:rsidR="006A20B5">
        <w:rPr>
          <w:rFonts w:ascii="Garamond" w:hAnsi="Garamond"/>
          <w:i/>
          <w:iCs/>
          <w:sz w:val="28"/>
          <w:szCs w:val="28"/>
        </w:rPr>
        <w:t>[notre]</w:t>
      </w:r>
      <w:r w:rsidR="006A20B5" w:rsidRPr="006A20B5">
        <w:rPr>
          <w:rFonts w:ascii="Garamond" w:hAnsi="Garamond"/>
          <w:i/>
          <w:iCs/>
          <w:sz w:val="28"/>
          <w:szCs w:val="28"/>
        </w:rPr>
        <w:t xml:space="preserve"> cœur, de toute </w:t>
      </w:r>
      <w:r w:rsidR="006A20B5">
        <w:rPr>
          <w:rFonts w:ascii="Garamond" w:hAnsi="Garamond"/>
          <w:i/>
          <w:iCs/>
          <w:sz w:val="28"/>
          <w:szCs w:val="28"/>
        </w:rPr>
        <w:t>[notre]</w:t>
      </w:r>
      <w:r w:rsidR="006A20B5" w:rsidRPr="006A20B5">
        <w:rPr>
          <w:rFonts w:ascii="Garamond" w:hAnsi="Garamond"/>
          <w:i/>
          <w:iCs/>
          <w:sz w:val="28"/>
          <w:szCs w:val="28"/>
        </w:rPr>
        <w:t xml:space="preserve"> âme et de toute </w:t>
      </w:r>
      <w:r w:rsidR="006A20B5">
        <w:rPr>
          <w:rFonts w:ascii="Garamond" w:hAnsi="Garamond"/>
          <w:i/>
          <w:iCs/>
          <w:sz w:val="28"/>
          <w:szCs w:val="28"/>
        </w:rPr>
        <w:t>[notre]</w:t>
      </w:r>
      <w:r w:rsidR="006A20B5" w:rsidRPr="006A20B5">
        <w:rPr>
          <w:rFonts w:ascii="Garamond" w:hAnsi="Garamond"/>
          <w:i/>
          <w:iCs/>
          <w:sz w:val="28"/>
          <w:szCs w:val="28"/>
        </w:rPr>
        <w:t xml:space="preserve"> pensée</w:t>
      </w:r>
      <w:r w:rsidR="006A20B5">
        <w:rPr>
          <w:rFonts w:ascii="Garamond" w:hAnsi="Garamond"/>
          <w:sz w:val="28"/>
          <w:szCs w:val="28"/>
        </w:rPr>
        <w:t> » et « [notre]</w:t>
      </w:r>
      <w:r w:rsidR="006A20B5" w:rsidRPr="006A20B5">
        <w:rPr>
          <w:rFonts w:ascii="Garamond" w:hAnsi="Garamond"/>
          <w:i/>
          <w:iCs/>
          <w:sz w:val="28"/>
          <w:szCs w:val="28"/>
        </w:rPr>
        <w:t xml:space="preserve"> prochain comme </w:t>
      </w:r>
      <w:r w:rsidR="006A20B5">
        <w:rPr>
          <w:rFonts w:ascii="Garamond" w:hAnsi="Garamond"/>
          <w:i/>
          <w:iCs/>
          <w:sz w:val="28"/>
          <w:szCs w:val="28"/>
        </w:rPr>
        <w:t>[nous]</w:t>
      </w:r>
      <w:r w:rsidR="006A20B5" w:rsidRPr="006A20B5">
        <w:rPr>
          <w:rFonts w:ascii="Garamond" w:hAnsi="Garamond"/>
          <w:i/>
          <w:iCs/>
          <w:sz w:val="28"/>
          <w:szCs w:val="28"/>
        </w:rPr>
        <w:t>-même</w:t>
      </w:r>
      <w:r w:rsidR="006A20B5">
        <w:rPr>
          <w:rFonts w:ascii="Garamond" w:hAnsi="Garamond"/>
          <w:sz w:val="28"/>
          <w:szCs w:val="28"/>
        </w:rPr>
        <w:t xml:space="preserve"> ». </w:t>
      </w:r>
      <w:r w:rsidR="006122A8">
        <w:rPr>
          <w:rFonts w:ascii="Garamond" w:hAnsi="Garamond"/>
          <w:sz w:val="28"/>
          <w:szCs w:val="28"/>
        </w:rPr>
        <w:t xml:space="preserve"> </w:t>
      </w:r>
      <w:r w:rsidR="006A20B5">
        <w:rPr>
          <w:rFonts w:ascii="Garamond" w:hAnsi="Garamond"/>
          <w:sz w:val="28"/>
          <w:szCs w:val="28"/>
        </w:rPr>
        <w:t>Qui de nous peut vraiment dire qu’il aime Dieu de tout son cœur, de toute son âme et de toute sa pensée</w:t>
      </w:r>
      <w:r w:rsidR="00177769">
        <w:rPr>
          <w:rFonts w:ascii="Garamond" w:hAnsi="Garamond"/>
          <w:sz w:val="28"/>
          <w:szCs w:val="28"/>
        </w:rPr>
        <w:t> ?</w:t>
      </w:r>
      <w:r w:rsidR="006A20B5">
        <w:rPr>
          <w:rFonts w:ascii="Garamond" w:hAnsi="Garamond"/>
          <w:sz w:val="28"/>
          <w:szCs w:val="28"/>
        </w:rPr>
        <w:t xml:space="preserve"> Autrement dit : dans un engagement total de corps, de cœur et d’esprit. Et qui de nous ne s’aime pas secrètement lui-même plus qu’il n’aime et n’aimera aucun prochain ? » (Suzanne de Dietrich, </w:t>
      </w:r>
      <w:r w:rsidR="006A20B5" w:rsidRPr="006A20B5">
        <w:rPr>
          <w:rFonts w:ascii="Garamond" w:hAnsi="Garamond"/>
          <w:i/>
          <w:iCs/>
          <w:sz w:val="28"/>
          <w:szCs w:val="28"/>
        </w:rPr>
        <w:t>Et vous qui dites</w:t>
      </w:r>
      <w:r w:rsidR="006A20B5">
        <w:rPr>
          <w:rFonts w:ascii="Garamond" w:hAnsi="Garamond"/>
          <w:i/>
          <w:iCs/>
          <w:sz w:val="28"/>
          <w:szCs w:val="28"/>
        </w:rPr>
        <w:t>-</w:t>
      </w:r>
      <w:r w:rsidR="006A20B5" w:rsidRPr="006A20B5">
        <w:rPr>
          <w:rFonts w:ascii="Garamond" w:hAnsi="Garamond"/>
          <w:i/>
          <w:iCs/>
          <w:sz w:val="28"/>
          <w:szCs w:val="28"/>
        </w:rPr>
        <w:t>vous que je suis ?,</w:t>
      </w:r>
      <w:r w:rsidR="006A20B5">
        <w:rPr>
          <w:rFonts w:ascii="Garamond" w:hAnsi="Garamond"/>
          <w:sz w:val="28"/>
          <w:szCs w:val="28"/>
        </w:rPr>
        <w:t xml:space="preserve"> ad </w:t>
      </w:r>
      <w:proofErr w:type="spellStart"/>
      <w:r w:rsidR="006A20B5">
        <w:rPr>
          <w:rFonts w:ascii="Garamond" w:hAnsi="Garamond"/>
          <w:sz w:val="28"/>
          <w:szCs w:val="28"/>
        </w:rPr>
        <w:t>loc</w:t>
      </w:r>
      <w:proofErr w:type="spellEnd"/>
      <w:r w:rsidR="006A20B5">
        <w:rPr>
          <w:rFonts w:ascii="Garamond" w:hAnsi="Garamond"/>
          <w:sz w:val="28"/>
          <w:szCs w:val="28"/>
        </w:rPr>
        <w:t xml:space="preserve">) </w:t>
      </w:r>
      <w:r w:rsidR="006A20B5" w:rsidRPr="00177769">
        <w:rPr>
          <w:rFonts w:ascii="Garamond" w:hAnsi="Garamond"/>
          <w:b/>
          <w:bCs/>
          <w:sz w:val="28"/>
          <w:szCs w:val="28"/>
        </w:rPr>
        <w:t>La loi réduite à ses deux commandements est plus que jamais exigeante</w:t>
      </w:r>
      <w:r w:rsidR="006A20B5">
        <w:rPr>
          <w:rFonts w:ascii="Garamond" w:hAnsi="Garamond"/>
          <w:sz w:val="28"/>
          <w:szCs w:val="28"/>
        </w:rPr>
        <w:t xml:space="preserve">. </w:t>
      </w:r>
      <w:r w:rsidR="001600E9">
        <w:rPr>
          <w:rFonts w:ascii="Garamond" w:hAnsi="Garamond"/>
          <w:sz w:val="28"/>
          <w:szCs w:val="28"/>
        </w:rPr>
        <w:t>Jésus, comme dans le Sermon sur la Montagne, effectue une radicalisation de la Loi. Il la recentre sur l’essentiel : Dieu, le prochain. Et même : Dieu et le prochain. Car, c’est là l’originalité de Jésus</w:t>
      </w:r>
      <w:r w:rsidR="00E6231D">
        <w:rPr>
          <w:rFonts w:ascii="Garamond" w:hAnsi="Garamond"/>
          <w:sz w:val="28"/>
          <w:szCs w:val="28"/>
        </w:rPr>
        <w:t xml:space="preserve"> : </w:t>
      </w:r>
      <w:r w:rsidR="00E6231D" w:rsidRPr="00177769">
        <w:rPr>
          <w:rFonts w:ascii="Garamond" w:hAnsi="Garamond"/>
          <w:b/>
          <w:bCs/>
          <w:sz w:val="28"/>
          <w:szCs w:val="28"/>
        </w:rPr>
        <w:t>il met en tension deux commandements qui se trouve à des endroits différents de l’Ecriture</w:t>
      </w:r>
      <w:r w:rsidR="00E6231D">
        <w:rPr>
          <w:rFonts w:ascii="Garamond" w:hAnsi="Garamond"/>
          <w:sz w:val="28"/>
          <w:szCs w:val="28"/>
        </w:rPr>
        <w:t>. Il les relie, les rend inséparables. Et, e</w:t>
      </w:r>
      <w:r w:rsidR="001600E9">
        <w:rPr>
          <w:rFonts w:ascii="Garamond" w:hAnsi="Garamond"/>
          <w:sz w:val="28"/>
          <w:szCs w:val="28"/>
        </w:rPr>
        <w:t>n les considérant comme semblable</w:t>
      </w:r>
      <w:r w:rsidR="00E6231D">
        <w:rPr>
          <w:rFonts w:ascii="Garamond" w:hAnsi="Garamond"/>
          <w:sz w:val="28"/>
          <w:szCs w:val="28"/>
        </w:rPr>
        <w:t>s</w:t>
      </w:r>
      <w:r w:rsidR="001600E9">
        <w:rPr>
          <w:rFonts w:ascii="Garamond" w:hAnsi="Garamond"/>
          <w:sz w:val="28"/>
          <w:szCs w:val="28"/>
        </w:rPr>
        <w:t xml:space="preserve"> en importance, il « </w:t>
      </w:r>
      <w:r w:rsidR="001600E9" w:rsidRPr="00E6231D">
        <w:rPr>
          <w:rFonts w:ascii="Garamond" w:hAnsi="Garamond"/>
          <w:i/>
          <w:iCs/>
          <w:sz w:val="28"/>
          <w:szCs w:val="28"/>
        </w:rPr>
        <w:t>exclue toute obéissance à Dieu qui ne serait pas en même temps service du prochain</w:t>
      </w:r>
      <w:r w:rsidR="001600E9">
        <w:rPr>
          <w:rFonts w:ascii="Garamond" w:hAnsi="Garamond"/>
          <w:sz w:val="28"/>
          <w:szCs w:val="28"/>
        </w:rPr>
        <w:t> »</w:t>
      </w:r>
      <w:r w:rsidR="00E6231D">
        <w:rPr>
          <w:rFonts w:ascii="Garamond" w:hAnsi="Garamond"/>
          <w:sz w:val="28"/>
          <w:szCs w:val="28"/>
        </w:rPr>
        <w:t xml:space="preserve"> (Bonnard)</w:t>
      </w:r>
      <w:r w:rsidR="001600E9">
        <w:rPr>
          <w:rFonts w:ascii="Garamond" w:hAnsi="Garamond"/>
          <w:sz w:val="28"/>
          <w:szCs w:val="28"/>
        </w:rPr>
        <w:t>. Et en disant cela, on pense à toutes les polémiques que Jésus a créé</w:t>
      </w:r>
      <w:r w:rsidR="00E6231D">
        <w:rPr>
          <w:rFonts w:ascii="Garamond" w:hAnsi="Garamond"/>
          <w:sz w:val="28"/>
          <w:szCs w:val="28"/>
        </w:rPr>
        <w:t>es</w:t>
      </w:r>
      <w:r w:rsidR="001600E9">
        <w:rPr>
          <w:rFonts w:ascii="Garamond" w:hAnsi="Garamond"/>
          <w:sz w:val="28"/>
          <w:szCs w:val="28"/>
        </w:rPr>
        <w:t xml:space="preserve">, dans le milieu Pharisien, sur le respect du pur et de l’impur, ou sur le respect ou nom du Sabbat. </w:t>
      </w:r>
      <w:r w:rsidR="00E6231D">
        <w:rPr>
          <w:rFonts w:ascii="Garamond" w:hAnsi="Garamond"/>
          <w:sz w:val="28"/>
          <w:szCs w:val="28"/>
        </w:rPr>
        <w:t xml:space="preserve">Des polémiques où ses adversaires faisaient passer le respect du rite, de la Loi avant la vie des hommes. </w:t>
      </w:r>
      <w:r w:rsidR="001600E9">
        <w:rPr>
          <w:rFonts w:ascii="Garamond" w:hAnsi="Garamond"/>
          <w:sz w:val="28"/>
          <w:szCs w:val="28"/>
        </w:rPr>
        <w:t>L</w:t>
      </w:r>
      <w:r w:rsidR="00B663A5">
        <w:rPr>
          <w:rFonts w:ascii="Garamond" w:hAnsi="Garamond"/>
          <w:sz w:val="28"/>
          <w:szCs w:val="28"/>
        </w:rPr>
        <w:t xml:space="preserve">a Loi et les prophètes, expression désignant l’ensemble de la Thora, l’ensemble de ce </w:t>
      </w:r>
      <w:r w:rsidR="00B663A5">
        <w:rPr>
          <w:rFonts w:ascii="Garamond" w:hAnsi="Garamond"/>
          <w:sz w:val="28"/>
          <w:szCs w:val="28"/>
        </w:rPr>
        <w:t>que les Juifs considéraient comme Écriture,</w:t>
      </w:r>
      <w:r w:rsidR="001600E9">
        <w:rPr>
          <w:rFonts w:ascii="Garamond" w:hAnsi="Garamond"/>
          <w:sz w:val="28"/>
          <w:szCs w:val="28"/>
        </w:rPr>
        <w:t xml:space="preserve"> </w:t>
      </w:r>
      <w:r w:rsidR="00B663A5">
        <w:rPr>
          <w:rFonts w:ascii="Garamond" w:hAnsi="Garamond"/>
          <w:sz w:val="28"/>
          <w:szCs w:val="28"/>
        </w:rPr>
        <w:t xml:space="preserve">la Loi et les prophètes doivent être relus ainsi, interprétés ainsi. La Loi </w:t>
      </w:r>
      <w:r w:rsidR="001600E9">
        <w:rPr>
          <w:rFonts w:ascii="Garamond" w:hAnsi="Garamond"/>
          <w:sz w:val="28"/>
          <w:szCs w:val="28"/>
        </w:rPr>
        <w:t>doit permettre qu’en servant Dieu on serve l’homme</w:t>
      </w:r>
      <w:r w:rsidR="00E6231D">
        <w:rPr>
          <w:rFonts w:ascii="Garamond" w:hAnsi="Garamond"/>
          <w:sz w:val="28"/>
          <w:szCs w:val="28"/>
        </w:rPr>
        <w:t xml:space="preserve">, sinon elle n’est pas loi de Dieu. </w:t>
      </w:r>
      <w:r w:rsidR="00E6231D" w:rsidRPr="00177769">
        <w:rPr>
          <w:rFonts w:ascii="Garamond" w:hAnsi="Garamond"/>
          <w:b/>
          <w:bCs/>
          <w:sz w:val="28"/>
          <w:szCs w:val="28"/>
        </w:rPr>
        <w:t>La loi de Dieu est forcément une loi qui place l’homme au centre, c’est une loi de vie</w:t>
      </w:r>
      <w:r w:rsidR="00EE27B9">
        <w:rPr>
          <w:rFonts w:ascii="Garamond" w:hAnsi="Garamond"/>
          <w:sz w:val="28"/>
          <w:szCs w:val="28"/>
        </w:rPr>
        <w:t>.</w:t>
      </w:r>
      <w:r w:rsidR="00E6231D">
        <w:rPr>
          <w:rFonts w:ascii="Garamond" w:hAnsi="Garamond"/>
          <w:sz w:val="28"/>
          <w:szCs w:val="28"/>
        </w:rPr>
        <w:t xml:space="preserve"> </w:t>
      </w:r>
    </w:p>
    <w:p w14:paraId="6E493F4F" w14:textId="3559BFD7" w:rsidR="00AA72CF" w:rsidRPr="00B663A5" w:rsidRDefault="00AA72CF" w:rsidP="00C90F93">
      <w:pPr>
        <w:pStyle w:val="Corpsdetexte"/>
        <w:jc w:val="both"/>
        <w:rPr>
          <w:rFonts w:ascii="Garamond" w:hAnsi="Garamond"/>
          <w:b/>
          <w:bCs/>
          <w:sz w:val="28"/>
          <w:szCs w:val="28"/>
        </w:rPr>
      </w:pPr>
      <w:r w:rsidRPr="00B663A5">
        <w:rPr>
          <w:rFonts w:ascii="Garamond" w:hAnsi="Garamond"/>
          <w:b/>
          <w:bCs/>
          <w:sz w:val="28"/>
          <w:szCs w:val="28"/>
        </w:rPr>
        <w:t>5) La grâce</w:t>
      </w:r>
    </w:p>
    <w:p w14:paraId="4F21619D" w14:textId="2C2A00CD" w:rsidR="00B663A5" w:rsidRDefault="00B663A5" w:rsidP="00C90F93">
      <w:pPr>
        <w:pStyle w:val="Corpsdetexte"/>
        <w:jc w:val="both"/>
        <w:rPr>
          <w:rFonts w:ascii="Garamond" w:hAnsi="Garamond"/>
          <w:sz w:val="28"/>
          <w:szCs w:val="28"/>
        </w:rPr>
      </w:pPr>
      <w:r>
        <w:rPr>
          <w:rFonts w:ascii="Garamond" w:hAnsi="Garamond"/>
          <w:sz w:val="28"/>
          <w:szCs w:val="28"/>
        </w:rPr>
        <w:tab/>
      </w:r>
      <w:r w:rsidRPr="00B663A5">
        <w:rPr>
          <w:rFonts w:ascii="Garamond" w:hAnsi="Garamond"/>
          <w:b/>
          <w:bCs/>
          <w:sz w:val="28"/>
          <w:szCs w:val="28"/>
        </w:rPr>
        <w:t>L’exigence est immense je l’ai dit. Sans doute impossible. Volontairement impossible</w:t>
      </w:r>
      <w:r>
        <w:rPr>
          <w:rFonts w:ascii="Garamond" w:hAnsi="Garamond"/>
          <w:sz w:val="28"/>
          <w:szCs w:val="28"/>
        </w:rPr>
        <w:t xml:space="preserve">. Nous serons toujours en-deçà de l’exigence. En-deçà de la Loi et ne pouvant compter </w:t>
      </w:r>
      <w:r w:rsidR="00177769">
        <w:rPr>
          <w:rFonts w:ascii="Garamond" w:hAnsi="Garamond"/>
          <w:sz w:val="28"/>
          <w:szCs w:val="28"/>
        </w:rPr>
        <w:t xml:space="preserve">que sur </w:t>
      </w:r>
      <w:r>
        <w:rPr>
          <w:rFonts w:ascii="Garamond" w:hAnsi="Garamond"/>
          <w:sz w:val="28"/>
          <w:szCs w:val="28"/>
        </w:rPr>
        <w:t xml:space="preserve">un au-delà de la grâce, de la miséricorde. C’est par la grâce de Dieu qui nous habite, par l’Esprit de Dieu qui souffle en nos corps, que nous pouvons un tant soit peu « aimer </w:t>
      </w:r>
      <w:r w:rsidRPr="006A20B5">
        <w:rPr>
          <w:rFonts w:ascii="Garamond" w:hAnsi="Garamond"/>
          <w:i/>
          <w:iCs/>
          <w:sz w:val="28"/>
          <w:szCs w:val="28"/>
        </w:rPr>
        <w:t xml:space="preserve">Dieu de tout </w:t>
      </w:r>
      <w:r>
        <w:rPr>
          <w:rFonts w:ascii="Garamond" w:hAnsi="Garamond"/>
          <w:i/>
          <w:iCs/>
          <w:sz w:val="28"/>
          <w:szCs w:val="28"/>
        </w:rPr>
        <w:t>[notre]</w:t>
      </w:r>
      <w:r w:rsidRPr="006A20B5">
        <w:rPr>
          <w:rFonts w:ascii="Garamond" w:hAnsi="Garamond"/>
          <w:i/>
          <w:iCs/>
          <w:sz w:val="28"/>
          <w:szCs w:val="28"/>
        </w:rPr>
        <w:t xml:space="preserve"> cœur, de toute </w:t>
      </w:r>
      <w:r>
        <w:rPr>
          <w:rFonts w:ascii="Garamond" w:hAnsi="Garamond"/>
          <w:i/>
          <w:iCs/>
          <w:sz w:val="28"/>
          <w:szCs w:val="28"/>
        </w:rPr>
        <w:t>[notre]</w:t>
      </w:r>
      <w:r w:rsidRPr="006A20B5">
        <w:rPr>
          <w:rFonts w:ascii="Garamond" w:hAnsi="Garamond"/>
          <w:i/>
          <w:iCs/>
          <w:sz w:val="28"/>
          <w:szCs w:val="28"/>
        </w:rPr>
        <w:t xml:space="preserve"> âme et de toute </w:t>
      </w:r>
      <w:r>
        <w:rPr>
          <w:rFonts w:ascii="Garamond" w:hAnsi="Garamond"/>
          <w:i/>
          <w:iCs/>
          <w:sz w:val="28"/>
          <w:szCs w:val="28"/>
        </w:rPr>
        <w:t>[notre]</w:t>
      </w:r>
      <w:r w:rsidRPr="006A20B5">
        <w:rPr>
          <w:rFonts w:ascii="Garamond" w:hAnsi="Garamond"/>
          <w:i/>
          <w:iCs/>
          <w:sz w:val="28"/>
          <w:szCs w:val="28"/>
        </w:rPr>
        <w:t xml:space="preserve"> pensée</w:t>
      </w:r>
      <w:r>
        <w:rPr>
          <w:rFonts w:ascii="Garamond" w:hAnsi="Garamond"/>
          <w:sz w:val="28"/>
          <w:szCs w:val="28"/>
        </w:rPr>
        <w:t> » et « [notre]</w:t>
      </w:r>
      <w:r w:rsidRPr="006A20B5">
        <w:rPr>
          <w:rFonts w:ascii="Garamond" w:hAnsi="Garamond"/>
          <w:i/>
          <w:iCs/>
          <w:sz w:val="28"/>
          <w:szCs w:val="28"/>
        </w:rPr>
        <w:t xml:space="preserve"> prochain comme </w:t>
      </w:r>
      <w:r>
        <w:rPr>
          <w:rFonts w:ascii="Garamond" w:hAnsi="Garamond"/>
          <w:i/>
          <w:iCs/>
          <w:sz w:val="28"/>
          <w:szCs w:val="28"/>
        </w:rPr>
        <w:t>[nous]</w:t>
      </w:r>
      <w:r w:rsidRPr="006A20B5">
        <w:rPr>
          <w:rFonts w:ascii="Garamond" w:hAnsi="Garamond"/>
          <w:i/>
          <w:iCs/>
          <w:sz w:val="28"/>
          <w:szCs w:val="28"/>
        </w:rPr>
        <w:t>-même</w:t>
      </w:r>
      <w:r>
        <w:rPr>
          <w:rFonts w:ascii="Garamond" w:hAnsi="Garamond"/>
          <w:sz w:val="28"/>
          <w:szCs w:val="28"/>
        </w:rPr>
        <w:t xml:space="preserve"> ».  </w:t>
      </w:r>
    </w:p>
    <w:p w14:paraId="7885A187" w14:textId="2D02E114" w:rsidR="00B663A5" w:rsidRDefault="00B663A5" w:rsidP="00C90F93">
      <w:pPr>
        <w:pStyle w:val="Corpsdetexte"/>
        <w:jc w:val="both"/>
        <w:rPr>
          <w:rFonts w:ascii="Garamond" w:hAnsi="Garamond"/>
          <w:sz w:val="28"/>
          <w:szCs w:val="28"/>
        </w:rPr>
      </w:pPr>
      <w:r>
        <w:rPr>
          <w:rFonts w:ascii="Garamond" w:hAnsi="Garamond"/>
          <w:sz w:val="28"/>
          <w:szCs w:val="28"/>
        </w:rPr>
        <w:tab/>
        <w:t>Appuyons-nous sur sa grâce. Amen.</w:t>
      </w:r>
    </w:p>
    <w:p w14:paraId="1DDD7554" w14:textId="77777777" w:rsidR="00AA72CF" w:rsidRPr="006122A8" w:rsidRDefault="00AA72CF" w:rsidP="00C90F93">
      <w:pPr>
        <w:pStyle w:val="Corpsdetexte"/>
        <w:jc w:val="both"/>
        <w:rPr>
          <w:rFonts w:ascii="Garamond" w:hAnsi="Garamond"/>
          <w:sz w:val="28"/>
          <w:szCs w:val="28"/>
        </w:rPr>
      </w:pPr>
    </w:p>
    <w:sectPr w:rsidR="00AA72CF" w:rsidRPr="006122A8" w:rsidSect="007A721A">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altName w:val="Garamond"/>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AB6F92"/>
    <w:multiLevelType w:val="hybridMultilevel"/>
    <w:tmpl w:val="B3D6C1B2"/>
    <w:lvl w:ilvl="0" w:tplc="1C763892">
      <w:start w:val="1"/>
      <w:numFmt w:val="decimal"/>
      <w:lvlText w:val="%1)"/>
      <w:lvlJc w:val="left"/>
      <w:pPr>
        <w:ind w:left="720" w:hanging="360"/>
      </w:pPr>
      <w:rPr>
        <w:rFonts w:ascii="Garamond" w:hAnsi="Garamond"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1A"/>
    <w:rsid w:val="00090498"/>
    <w:rsid w:val="00111708"/>
    <w:rsid w:val="001600E9"/>
    <w:rsid w:val="00177769"/>
    <w:rsid w:val="00343AB0"/>
    <w:rsid w:val="003B63BC"/>
    <w:rsid w:val="004C1DD6"/>
    <w:rsid w:val="005630D0"/>
    <w:rsid w:val="006122A8"/>
    <w:rsid w:val="006A20B5"/>
    <w:rsid w:val="006C4468"/>
    <w:rsid w:val="007A721A"/>
    <w:rsid w:val="00907570"/>
    <w:rsid w:val="009644C9"/>
    <w:rsid w:val="00981828"/>
    <w:rsid w:val="009F139F"/>
    <w:rsid w:val="00AA72CF"/>
    <w:rsid w:val="00B663A5"/>
    <w:rsid w:val="00B729C0"/>
    <w:rsid w:val="00BF4544"/>
    <w:rsid w:val="00C159BF"/>
    <w:rsid w:val="00C90F93"/>
    <w:rsid w:val="00CC6515"/>
    <w:rsid w:val="00E451DD"/>
    <w:rsid w:val="00E6231D"/>
    <w:rsid w:val="00EE27B9"/>
    <w:rsid w:val="00F740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27EC81"/>
  <w15:chartTrackingRefBased/>
  <w15:docId w15:val="{CE52E565-455F-4278-91DA-B5A162C2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semiHidden/>
    <w:unhideWhenUsed/>
    <w:qFormat/>
    <w:rsid w:val="007A721A"/>
    <w:pPr>
      <w:keepNext/>
      <w:spacing w:before="240" w:after="60" w:line="240" w:lineRule="auto"/>
      <w:outlineLvl w:val="2"/>
    </w:pPr>
    <w:rPr>
      <w:rFonts w:ascii="Arial" w:eastAsia="Times New Roman" w:hAnsi="Arial" w:cs="Arial"/>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7A721A"/>
    <w:rPr>
      <w:rFonts w:ascii="Arial" w:eastAsia="Times New Roman" w:hAnsi="Arial" w:cs="Arial"/>
      <w:b/>
      <w:bCs/>
      <w:sz w:val="26"/>
      <w:szCs w:val="26"/>
      <w:lang w:eastAsia="fr-FR"/>
    </w:rPr>
  </w:style>
  <w:style w:type="paragraph" w:styleId="Corpsdetexte">
    <w:name w:val="Body Text"/>
    <w:basedOn w:val="Normal"/>
    <w:link w:val="CorpsdetexteCar"/>
    <w:unhideWhenUsed/>
    <w:rsid w:val="007A721A"/>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7A721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E27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2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1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6EE4C-4F0B-45BF-9233-310C61369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3</Pages>
  <Words>1333</Words>
  <Characters>7333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10</cp:revision>
  <dcterms:created xsi:type="dcterms:W3CDTF">2020-09-24T13:02:00Z</dcterms:created>
  <dcterms:modified xsi:type="dcterms:W3CDTF">2020-10-19T12:05:00Z</dcterms:modified>
</cp:coreProperties>
</file>