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C0849" w14:textId="3CD88FE2" w:rsidR="002358EB" w:rsidRPr="002358EB" w:rsidRDefault="002358EB" w:rsidP="002358EB">
      <w:pPr>
        <w:pStyle w:val="Titre1"/>
      </w:pPr>
      <w:r w:rsidRPr="002358EB">
        <w:t>Prédication du 20 septembre Fête de paroisse</w:t>
      </w:r>
    </w:p>
    <w:p w14:paraId="5B14AB17" w14:textId="3E015A8A" w:rsidR="002358EB" w:rsidRPr="002358EB" w:rsidRDefault="002358EB">
      <w:pPr>
        <w:rPr>
          <w:rFonts w:ascii="Garamond" w:hAnsi="Garamond"/>
          <w:sz w:val="28"/>
          <w:szCs w:val="28"/>
        </w:rPr>
      </w:pPr>
      <w:r>
        <w:tab/>
      </w:r>
      <w:r w:rsidRPr="002358EB">
        <w:rPr>
          <w:rFonts w:ascii="Garamond" w:hAnsi="Garamond"/>
          <w:sz w:val="28"/>
          <w:szCs w:val="28"/>
        </w:rPr>
        <w:t xml:space="preserve">Le texte proposé à notre méditation se trouve dans l’Évangile de Matthieu, chapitre 20,1-16.  C’est la parabole des ouvriers de la onzième heure : </w:t>
      </w:r>
    </w:p>
    <w:p w14:paraId="54FB4583" w14:textId="7E28A464" w:rsidR="002358EB" w:rsidRPr="00E50366" w:rsidRDefault="002358EB" w:rsidP="00E50366">
      <w:pPr>
        <w:jc w:val="both"/>
        <w:rPr>
          <w:rFonts w:ascii="Garamond" w:hAnsi="Garamond"/>
          <w:sz w:val="28"/>
          <w:szCs w:val="28"/>
        </w:rPr>
      </w:pPr>
      <w:r w:rsidRPr="002358EB">
        <w:rPr>
          <w:rFonts w:ascii="Garamond" w:hAnsi="Garamond"/>
          <w:sz w:val="28"/>
          <w:szCs w:val="28"/>
        </w:rPr>
        <w:tab/>
        <w:t>« </w:t>
      </w:r>
      <w:r w:rsidRPr="002358EB">
        <w:rPr>
          <w:rFonts w:ascii="Garamond" w:hAnsi="Garamond"/>
          <w:sz w:val="28"/>
          <w:szCs w:val="28"/>
          <w:vertAlign w:val="subscript"/>
        </w:rPr>
        <w:t>1</w:t>
      </w:r>
      <w:r w:rsidRPr="002358EB">
        <w:rPr>
          <w:rFonts w:ascii="Garamond" w:hAnsi="Garamond"/>
          <w:sz w:val="28"/>
          <w:szCs w:val="28"/>
        </w:rPr>
        <w:t xml:space="preserve"> Le Royaume des cieux est comparable, en effet, à un homme, maître de maison qui sortit de grand matin, afin d</w:t>
      </w:r>
      <w:r w:rsidR="00E50366">
        <w:rPr>
          <w:rFonts w:ascii="Garamond" w:hAnsi="Garamond"/>
          <w:sz w:val="28"/>
          <w:szCs w:val="28"/>
        </w:rPr>
        <w:t>’</w:t>
      </w:r>
      <w:r w:rsidRPr="002358EB">
        <w:rPr>
          <w:rFonts w:ascii="Garamond" w:hAnsi="Garamond"/>
          <w:sz w:val="28"/>
          <w:szCs w:val="28"/>
        </w:rPr>
        <w:t xml:space="preserve">embaucher des ouvriers pour sa vigne. </w:t>
      </w:r>
      <w:r w:rsidRPr="002358EB">
        <w:rPr>
          <w:rFonts w:ascii="Garamond" w:hAnsi="Garamond"/>
          <w:sz w:val="28"/>
          <w:szCs w:val="28"/>
          <w:vertAlign w:val="subscript"/>
        </w:rPr>
        <w:t>2</w:t>
      </w:r>
      <w:r w:rsidRPr="002358EB">
        <w:rPr>
          <w:rFonts w:ascii="Garamond" w:hAnsi="Garamond"/>
          <w:sz w:val="28"/>
          <w:szCs w:val="28"/>
        </w:rPr>
        <w:t xml:space="preserve"> Il se mit d’accord (</w:t>
      </w:r>
      <w:r w:rsidRPr="00E50366">
        <w:rPr>
          <w:rFonts w:ascii="SPIonic" w:hAnsi="SPIonic"/>
        </w:rPr>
        <w:t>sumfwnew</w:t>
      </w:r>
      <w:r>
        <w:rPr>
          <w:sz w:val="28"/>
        </w:rPr>
        <w:t xml:space="preserve">) </w:t>
      </w:r>
      <w:r w:rsidRPr="002358EB">
        <w:rPr>
          <w:rFonts w:ascii="Garamond" w:hAnsi="Garamond"/>
          <w:sz w:val="28"/>
        </w:rPr>
        <w:t>avec les ouvriers d</w:t>
      </w:r>
      <w:r w:rsidR="00E50366">
        <w:rPr>
          <w:rFonts w:ascii="Garamond" w:hAnsi="Garamond"/>
          <w:sz w:val="28"/>
        </w:rPr>
        <w:t>’</w:t>
      </w:r>
      <w:r w:rsidRPr="002358EB">
        <w:rPr>
          <w:rFonts w:ascii="Garamond" w:hAnsi="Garamond"/>
          <w:sz w:val="28"/>
        </w:rPr>
        <w:t>une pièce d</w:t>
      </w:r>
      <w:r w:rsidR="00E50366">
        <w:rPr>
          <w:rFonts w:ascii="Garamond" w:hAnsi="Garamond"/>
          <w:sz w:val="28"/>
        </w:rPr>
        <w:t>’</w:t>
      </w:r>
      <w:r w:rsidRPr="002358EB">
        <w:rPr>
          <w:rFonts w:ascii="Garamond" w:hAnsi="Garamond"/>
          <w:sz w:val="28"/>
        </w:rPr>
        <w:t xml:space="preserve">argent pour la journée et les envoya à sa vigne. </w:t>
      </w:r>
      <w:r w:rsidRPr="002358EB">
        <w:rPr>
          <w:rFonts w:ascii="Garamond" w:hAnsi="Garamond"/>
          <w:sz w:val="28"/>
          <w:vertAlign w:val="subscript"/>
        </w:rPr>
        <w:t>3</w:t>
      </w:r>
      <w:r w:rsidRPr="002358EB">
        <w:rPr>
          <w:rFonts w:ascii="Garamond" w:hAnsi="Garamond"/>
          <w:sz w:val="28"/>
        </w:rPr>
        <w:t xml:space="preserve"> Sorti vers la troisième heure, il en vit d</w:t>
      </w:r>
      <w:r w:rsidR="00E50366">
        <w:rPr>
          <w:rFonts w:ascii="Garamond" w:hAnsi="Garamond"/>
          <w:sz w:val="28"/>
        </w:rPr>
        <w:t>’</w:t>
      </w:r>
      <w:r w:rsidRPr="002358EB">
        <w:rPr>
          <w:rFonts w:ascii="Garamond" w:hAnsi="Garamond"/>
          <w:sz w:val="28"/>
        </w:rPr>
        <w:t xml:space="preserve">autres qui se tenaient sur la place, inactifs </w:t>
      </w:r>
      <w:r>
        <w:rPr>
          <w:sz w:val="28"/>
        </w:rPr>
        <w:t>(</w:t>
      </w:r>
      <w:r w:rsidRPr="00E50366">
        <w:rPr>
          <w:rFonts w:ascii="SPIonic" w:hAnsi="SPIonic"/>
        </w:rPr>
        <w:t>argoj</w:t>
      </w:r>
      <w:r>
        <w:rPr>
          <w:sz w:val="28"/>
        </w:rPr>
        <w:t> </w:t>
      </w:r>
      <w:r w:rsidRPr="00E50366">
        <w:rPr>
          <w:rFonts w:ascii="Garamond" w:hAnsi="Garamond"/>
          <w:sz w:val="28"/>
        </w:rPr>
        <w:t xml:space="preserve">: inutile !), </w:t>
      </w:r>
      <w:r w:rsidRPr="00E50366">
        <w:rPr>
          <w:rFonts w:ascii="Garamond" w:hAnsi="Garamond"/>
          <w:sz w:val="28"/>
          <w:vertAlign w:val="subscript"/>
        </w:rPr>
        <w:t>4</w:t>
      </w:r>
      <w:r w:rsidRPr="00E50366">
        <w:rPr>
          <w:rFonts w:ascii="Garamond" w:hAnsi="Garamond"/>
          <w:sz w:val="28"/>
        </w:rPr>
        <w:t xml:space="preserve"> et il leur dit : "</w:t>
      </w:r>
      <w:r w:rsidRPr="00E50366">
        <w:rPr>
          <w:rFonts w:ascii="Garamond" w:hAnsi="Garamond"/>
          <w:i/>
          <w:iCs/>
          <w:sz w:val="28"/>
        </w:rPr>
        <w:t xml:space="preserve">Allez, vous aussi, à ma vigne, et </w:t>
      </w:r>
      <w:r w:rsidRPr="000B0D7E">
        <w:rPr>
          <w:rFonts w:ascii="Garamond" w:hAnsi="Garamond"/>
          <w:b/>
          <w:bCs/>
          <w:i/>
          <w:iCs/>
          <w:sz w:val="28"/>
        </w:rPr>
        <w:t>je vous donnerai ce qui est juste</w:t>
      </w:r>
      <w:r w:rsidRPr="00E50366">
        <w:rPr>
          <w:rFonts w:ascii="Garamond" w:hAnsi="Garamond"/>
          <w:sz w:val="28"/>
        </w:rPr>
        <w:t xml:space="preserve"> (</w:t>
      </w:r>
      <w:r w:rsidRPr="00E50366">
        <w:rPr>
          <w:rFonts w:ascii="SPIonic" w:hAnsi="SPIonic"/>
        </w:rPr>
        <w:t>dikaion</w:t>
      </w:r>
      <w:r w:rsidRPr="00E50366">
        <w:rPr>
          <w:rFonts w:ascii="Garamond" w:hAnsi="Garamond"/>
          <w:sz w:val="28"/>
        </w:rPr>
        <w:t>)".</w:t>
      </w:r>
      <w:r>
        <w:rPr>
          <w:sz w:val="28"/>
        </w:rPr>
        <w:t xml:space="preserve"> </w:t>
      </w:r>
      <w:r w:rsidRPr="00E50366">
        <w:rPr>
          <w:rFonts w:ascii="Garamond" w:hAnsi="Garamond"/>
          <w:sz w:val="28"/>
          <w:vertAlign w:val="subscript"/>
        </w:rPr>
        <w:t>5</w:t>
      </w:r>
      <w:r w:rsidRPr="00E50366">
        <w:rPr>
          <w:rFonts w:ascii="Garamond" w:hAnsi="Garamond"/>
          <w:sz w:val="28"/>
        </w:rPr>
        <w:t xml:space="preserve"> Ils y allèrent. Sorti de nouveau vers la sixième heure, puis vers la neuvième, il fit de même. </w:t>
      </w:r>
      <w:r w:rsidRPr="00E50366">
        <w:rPr>
          <w:rFonts w:ascii="Garamond" w:hAnsi="Garamond"/>
          <w:sz w:val="28"/>
          <w:vertAlign w:val="subscript"/>
        </w:rPr>
        <w:t>6</w:t>
      </w:r>
      <w:r w:rsidRPr="00E50366">
        <w:rPr>
          <w:rFonts w:ascii="Garamond" w:hAnsi="Garamond"/>
          <w:sz w:val="28"/>
        </w:rPr>
        <w:t xml:space="preserve"> Vers la onzième heure, il sortit encore, en trouva d</w:t>
      </w:r>
      <w:r w:rsidR="00E50366">
        <w:rPr>
          <w:rFonts w:ascii="Garamond" w:hAnsi="Garamond"/>
          <w:sz w:val="28"/>
        </w:rPr>
        <w:t>’</w:t>
      </w:r>
      <w:r w:rsidRPr="00E50366">
        <w:rPr>
          <w:rFonts w:ascii="Garamond" w:hAnsi="Garamond"/>
          <w:sz w:val="28"/>
        </w:rPr>
        <w:t>autres qui se tenaient là et leur dit : "</w:t>
      </w:r>
      <w:r w:rsidRPr="00E50366">
        <w:rPr>
          <w:rFonts w:ascii="Garamond" w:hAnsi="Garamond"/>
          <w:i/>
          <w:iCs/>
          <w:sz w:val="28"/>
        </w:rPr>
        <w:t>Pourquoi êtes-vous restés là tout le jour, inactifs ?</w:t>
      </w:r>
      <w:r w:rsidRPr="00E50366">
        <w:rPr>
          <w:rFonts w:ascii="Garamond" w:hAnsi="Garamond"/>
          <w:sz w:val="28"/>
        </w:rPr>
        <w:t xml:space="preserve">" - </w:t>
      </w:r>
      <w:r w:rsidRPr="00E50366">
        <w:rPr>
          <w:rFonts w:ascii="Garamond" w:hAnsi="Garamond"/>
          <w:sz w:val="28"/>
          <w:vertAlign w:val="subscript"/>
        </w:rPr>
        <w:t>7</w:t>
      </w:r>
      <w:r w:rsidRPr="00E50366">
        <w:rPr>
          <w:rFonts w:ascii="Garamond" w:hAnsi="Garamond"/>
          <w:sz w:val="28"/>
        </w:rPr>
        <w:t xml:space="preserve"> "</w:t>
      </w:r>
      <w:r w:rsidRPr="00E50366">
        <w:rPr>
          <w:rFonts w:ascii="Garamond" w:hAnsi="Garamond"/>
          <w:i/>
          <w:iCs/>
          <w:sz w:val="28"/>
        </w:rPr>
        <w:t>C</w:t>
      </w:r>
      <w:r w:rsidR="00E50366">
        <w:rPr>
          <w:rFonts w:ascii="Garamond" w:hAnsi="Garamond"/>
          <w:i/>
          <w:iCs/>
          <w:sz w:val="28"/>
        </w:rPr>
        <w:t>’</w:t>
      </w:r>
      <w:r w:rsidRPr="00E50366">
        <w:rPr>
          <w:rFonts w:ascii="Garamond" w:hAnsi="Garamond"/>
          <w:i/>
          <w:iCs/>
          <w:sz w:val="28"/>
        </w:rPr>
        <w:t>est que,</w:t>
      </w:r>
      <w:r w:rsidRPr="00E50366">
        <w:rPr>
          <w:rFonts w:ascii="Garamond" w:hAnsi="Garamond"/>
          <w:sz w:val="28"/>
        </w:rPr>
        <w:t xml:space="preserve"> lui disent-ils, </w:t>
      </w:r>
      <w:r w:rsidRPr="00E50366">
        <w:rPr>
          <w:rFonts w:ascii="Garamond" w:hAnsi="Garamond"/>
          <w:i/>
          <w:iCs/>
          <w:sz w:val="28"/>
        </w:rPr>
        <w:t>personne ne nous a embauchés</w:t>
      </w:r>
      <w:r w:rsidRPr="00E50366">
        <w:rPr>
          <w:rFonts w:ascii="Garamond" w:hAnsi="Garamond"/>
          <w:sz w:val="28"/>
        </w:rPr>
        <w:t>". Il leur dit : "</w:t>
      </w:r>
      <w:r w:rsidRPr="00E50366">
        <w:rPr>
          <w:rFonts w:ascii="Garamond" w:hAnsi="Garamond"/>
          <w:i/>
          <w:iCs/>
          <w:sz w:val="28"/>
        </w:rPr>
        <w:t>Allez, vous aussi, à ma vigne</w:t>
      </w:r>
      <w:r w:rsidRPr="00E50366">
        <w:rPr>
          <w:rFonts w:ascii="Garamond" w:hAnsi="Garamond"/>
          <w:sz w:val="28"/>
        </w:rPr>
        <w:t xml:space="preserve">". </w:t>
      </w:r>
      <w:r w:rsidRPr="00E50366">
        <w:rPr>
          <w:rFonts w:ascii="Garamond" w:hAnsi="Garamond"/>
          <w:sz w:val="28"/>
          <w:vertAlign w:val="subscript"/>
        </w:rPr>
        <w:t>8</w:t>
      </w:r>
      <w:r w:rsidRPr="00E50366">
        <w:rPr>
          <w:rFonts w:ascii="Garamond" w:hAnsi="Garamond"/>
          <w:sz w:val="28"/>
        </w:rPr>
        <w:t xml:space="preserve"> Le soir venu, le maître (</w:t>
      </w:r>
      <w:r w:rsidRPr="00E50366">
        <w:rPr>
          <w:rFonts w:ascii="SPIonic" w:hAnsi="SPIonic"/>
        </w:rPr>
        <w:t>kurioj</w:t>
      </w:r>
      <w:r w:rsidRPr="00E50366">
        <w:rPr>
          <w:rFonts w:ascii="SPIonic" w:hAnsi="SPIonic"/>
          <w:sz w:val="28"/>
        </w:rPr>
        <w:t> </w:t>
      </w:r>
      <w:r w:rsidRPr="00E50366">
        <w:rPr>
          <w:rFonts w:ascii="Garamond" w:hAnsi="Garamond"/>
          <w:sz w:val="28"/>
        </w:rPr>
        <w:t>!) de la vigne dit à son intendant : "</w:t>
      </w:r>
      <w:r w:rsidRPr="00E50366">
        <w:rPr>
          <w:rFonts w:ascii="Garamond" w:hAnsi="Garamond"/>
          <w:i/>
          <w:iCs/>
          <w:sz w:val="28"/>
        </w:rPr>
        <w:t>Appelle les ouvriers, et remets à chacun son salaire, en commençant par les derniers pour finir par les premiers</w:t>
      </w:r>
      <w:r w:rsidRPr="00E50366">
        <w:rPr>
          <w:rFonts w:ascii="Garamond" w:hAnsi="Garamond"/>
          <w:sz w:val="28"/>
        </w:rPr>
        <w:t xml:space="preserve">". </w:t>
      </w:r>
      <w:r w:rsidRPr="00E50366">
        <w:rPr>
          <w:rFonts w:ascii="Garamond" w:hAnsi="Garamond"/>
          <w:sz w:val="28"/>
          <w:vertAlign w:val="subscript"/>
        </w:rPr>
        <w:t>9</w:t>
      </w:r>
      <w:r w:rsidRPr="00E50366">
        <w:rPr>
          <w:rFonts w:ascii="Garamond" w:hAnsi="Garamond"/>
          <w:sz w:val="28"/>
        </w:rPr>
        <w:t xml:space="preserve"> Ceux de la onzième heure vinrent donc et reçurent chacun une pièce d</w:t>
      </w:r>
      <w:r w:rsidR="00E50366">
        <w:rPr>
          <w:rFonts w:ascii="Garamond" w:hAnsi="Garamond"/>
          <w:sz w:val="28"/>
        </w:rPr>
        <w:t>’</w:t>
      </w:r>
      <w:r w:rsidRPr="00E50366">
        <w:rPr>
          <w:rFonts w:ascii="Garamond" w:hAnsi="Garamond"/>
          <w:sz w:val="28"/>
        </w:rPr>
        <w:t xml:space="preserve">argent. </w:t>
      </w:r>
      <w:r w:rsidRPr="00E50366">
        <w:rPr>
          <w:rFonts w:ascii="Garamond" w:hAnsi="Garamond"/>
          <w:sz w:val="28"/>
          <w:vertAlign w:val="subscript"/>
        </w:rPr>
        <w:t>10</w:t>
      </w:r>
      <w:r w:rsidRPr="00E50366">
        <w:rPr>
          <w:rFonts w:ascii="Garamond" w:hAnsi="Garamond"/>
          <w:sz w:val="28"/>
        </w:rPr>
        <w:t xml:space="preserve"> Les premiers, venant à leur tour, pensèrent qu</w:t>
      </w:r>
      <w:r w:rsidR="00E50366">
        <w:rPr>
          <w:rFonts w:ascii="Garamond" w:hAnsi="Garamond"/>
          <w:sz w:val="28"/>
        </w:rPr>
        <w:t>’</w:t>
      </w:r>
      <w:r w:rsidRPr="00E50366">
        <w:rPr>
          <w:rFonts w:ascii="Garamond" w:hAnsi="Garamond"/>
          <w:sz w:val="28"/>
        </w:rPr>
        <w:t>ils allaient recevoir davantage</w:t>
      </w:r>
      <w:r w:rsidR="00AC40EF">
        <w:rPr>
          <w:rFonts w:ascii="Garamond" w:hAnsi="Garamond"/>
          <w:sz w:val="28"/>
        </w:rPr>
        <w:t xml:space="preserve"> (</w:t>
      </w:r>
      <w:r w:rsidR="00AC40EF" w:rsidRPr="00AC40EF">
        <w:rPr>
          <w:rFonts w:ascii="SPIonic" w:hAnsi="SPIonic"/>
        </w:rPr>
        <w:t>mallon</w:t>
      </w:r>
      <w:r w:rsidR="00AC40EF">
        <w:rPr>
          <w:rFonts w:ascii="Garamond" w:hAnsi="Garamond"/>
          <w:sz w:val="28"/>
        </w:rPr>
        <w:t>)</w:t>
      </w:r>
      <w:r w:rsidR="008B1C87">
        <w:rPr>
          <w:rFonts w:ascii="Garamond" w:hAnsi="Garamond"/>
          <w:sz w:val="28"/>
        </w:rPr>
        <w:t> </w:t>
      </w:r>
      <w:r w:rsidRPr="00E50366">
        <w:rPr>
          <w:rFonts w:ascii="Garamond" w:hAnsi="Garamond"/>
          <w:sz w:val="28"/>
        </w:rPr>
        <w:t>; mais ils reçurent, eux</w:t>
      </w:r>
      <w:r>
        <w:rPr>
          <w:sz w:val="28"/>
        </w:rPr>
        <w:t xml:space="preserve"> </w:t>
      </w:r>
      <w:r w:rsidRPr="00E50366">
        <w:rPr>
          <w:rFonts w:ascii="Garamond" w:hAnsi="Garamond"/>
          <w:sz w:val="28"/>
        </w:rPr>
        <w:t>aussi, chacun une pièce d</w:t>
      </w:r>
      <w:r w:rsidR="00E50366">
        <w:rPr>
          <w:rFonts w:ascii="Garamond" w:hAnsi="Garamond"/>
          <w:sz w:val="28"/>
        </w:rPr>
        <w:t>’</w:t>
      </w:r>
      <w:r w:rsidRPr="00E50366">
        <w:rPr>
          <w:rFonts w:ascii="Garamond" w:hAnsi="Garamond"/>
          <w:sz w:val="28"/>
        </w:rPr>
        <w:t xml:space="preserve">argent. </w:t>
      </w:r>
      <w:r w:rsidRPr="00E50366">
        <w:rPr>
          <w:rFonts w:ascii="Garamond" w:hAnsi="Garamond"/>
          <w:sz w:val="28"/>
          <w:vertAlign w:val="subscript"/>
        </w:rPr>
        <w:t>11</w:t>
      </w:r>
      <w:r w:rsidRPr="00E50366">
        <w:rPr>
          <w:rFonts w:ascii="Garamond" w:hAnsi="Garamond"/>
          <w:sz w:val="28"/>
        </w:rPr>
        <w:t xml:space="preserve"> En la recevant, ils murmuraient (</w:t>
      </w:r>
      <w:r w:rsidRPr="00E50366">
        <w:rPr>
          <w:rFonts w:ascii="SPIonic" w:hAnsi="SPIonic"/>
        </w:rPr>
        <w:t>egogguzw</w:t>
      </w:r>
      <w:r w:rsidRPr="00E50366">
        <w:rPr>
          <w:rFonts w:ascii="Garamond" w:hAnsi="Garamond"/>
          <w:sz w:val="28"/>
        </w:rPr>
        <w:t>)</w:t>
      </w:r>
      <w:r>
        <w:rPr>
          <w:sz w:val="28"/>
        </w:rPr>
        <w:t xml:space="preserve"> </w:t>
      </w:r>
      <w:r w:rsidRPr="00E50366">
        <w:rPr>
          <w:rFonts w:ascii="Garamond" w:hAnsi="Garamond"/>
          <w:sz w:val="28"/>
        </w:rPr>
        <w:t xml:space="preserve">contre le maître de maison : </w:t>
      </w:r>
      <w:r w:rsidRPr="00E50366">
        <w:rPr>
          <w:rFonts w:ascii="Garamond" w:hAnsi="Garamond"/>
          <w:sz w:val="28"/>
          <w:vertAlign w:val="subscript"/>
        </w:rPr>
        <w:t>12</w:t>
      </w:r>
      <w:r w:rsidRPr="00E50366">
        <w:rPr>
          <w:rFonts w:ascii="Garamond" w:hAnsi="Garamond"/>
          <w:sz w:val="28"/>
        </w:rPr>
        <w:t xml:space="preserve"> "</w:t>
      </w:r>
      <w:r w:rsidRPr="00E50366">
        <w:rPr>
          <w:rFonts w:ascii="Garamond" w:hAnsi="Garamond"/>
          <w:i/>
          <w:iCs/>
          <w:sz w:val="28"/>
        </w:rPr>
        <w:t>Ces derniers venus,</w:t>
      </w:r>
      <w:r w:rsidRPr="00E50366">
        <w:rPr>
          <w:rFonts w:ascii="Garamond" w:hAnsi="Garamond"/>
          <w:sz w:val="28"/>
        </w:rPr>
        <w:t xml:space="preserve"> disaient-ils, </w:t>
      </w:r>
      <w:r w:rsidRPr="00E50366">
        <w:rPr>
          <w:rFonts w:ascii="Garamond" w:hAnsi="Garamond"/>
          <w:i/>
          <w:iCs/>
          <w:sz w:val="28"/>
        </w:rPr>
        <w:t>n</w:t>
      </w:r>
      <w:r w:rsidR="00E50366">
        <w:rPr>
          <w:rFonts w:ascii="Garamond" w:hAnsi="Garamond"/>
          <w:i/>
          <w:iCs/>
          <w:sz w:val="28"/>
        </w:rPr>
        <w:t>’</w:t>
      </w:r>
      <w:r w:rsidRPr="00E50366">
        <w:rPr>
          <w:rFonts w:ascii="Garamond" w:hAnsi="Garamond"/>
          <w:i/>
          <w:iCs/>
          <w:sz w:val="28"/>
        </w:rPr>
        <w:t>ont travaillé qu</w:t>
      </w:r>
      <w:r w:rsidR="00E50366">
        <w:rPr>
          <w:rFonts w:ascii="Garamond" w:hAnsi="Garamond"/>
          <w:i/>
          <w:iCs/>
          <w:sz w:val="28"/>
        </w:rPr>
        <w:t>’</w:t>
      </w:r>
      <w:r w:rsidRPr="00E50366">
        <w:rPr>
          <w:rFonts w:ascii="Garamond" w:hAnsi="Garamond"/>
          <w:i/>
          <w:iCs/>
          <w:sz w:val="28"/>
        </w:rPr>
        <w:t>une</w:t>
      </w:r>
      <w:r w:rsidRPr="00E50366">
        <w:rPr>
          <w:rFonts w:ascii="Garamond" w:hAnsi="Garamond"/>
          <w:sz w:val="28"/>
        </w:rPr>
        <w:t xml:space="preserve"> </w:t>
      </w:r>
      <w:r w:rsidRPr="00E50366">
        <w:rPr>
          <w:rFonts w:ascii="Garamond" w:hAnsi="Garamond"/>
          <w:i/>
          <w:iCs/>
          <w:sz w:val="28"/>
        </w:rPr>
        <w:t>heure, et tu les traites comme nous, qui avons supporté le poids du jour et la grosse chaleur</w:t>
      </w:r>
      <w:r w:rsidRPr="00E50366">
        <w:rPr>
          <w:rFonts w:ascii="Garamond" w:hAnsi="Garamond"/>
          <w:sz w:val="28"/>
        </w:rPr>
        <w:t xml:space="preserve">". </w:t>
      </w:r>
      <w:r w:rsidRPr="00E50366">
        <w:rPr>
          <w:rFonts w:ascii="Garamond" w:hAnsi="Garamond"/>
          <w:sz w:val="28"/>
          <w:vertAlign w:val="subscript"/>
        </w:rPr>
        <w:t>13</w:t>
      </w:r>
      <w:r w:rsidRPr="00E50366">
        <w:rPr>
          <w:rFonts w:ascii="Garamond" w:hAnsi="Garamond"/>
          <w:sz w:val="28"/>
        </w:rPr>
        <w:t xml:space="preserve"> Mais il répliqua à l</w:t>
      </w:r>
      <w:r w:rsidR="00E50366">
        <w:rPr>
          <w:rFonts w:ascii="Garamond" w:hAnsi="Garamond"/>
          <w:sz w:val="28"/>
        </w:rPr>
        <w:t>’</w:t>
      </w:r>
      <w:r w:rsidRPr="00E50366">
        <w:rPr>
          <w:rFonts w:ascii="Garamond" w:hAnsi="Garamond"/>
          <w:sz w:val="28"/>
        </w:rPr>
        <w:t>un d</w:t>
      </w:r>
      <w:r w:rsidR="00E50366">
        <w:rPr>
          <w:rFonts w:ascii="Garamond" w:hAnsi="Garamond"/>
          <w:sz w:val="28"/>
        </w:rPr>
        <w:t>’</w:t>
      </w:r>
      <w:r w:rsidRPr="00E50366">
        <w:rPr>
          <w:rFonts w:ascii="Garamond" w:hAnsi="Garamond"/>
          <w:sz w:val="28"/>
        </w:rPr>
        <w:t>eux : "</w:t>
      </w:r>
      <w:r w:rsidRPr="00E50366">
        <w:rPr>
          <w:rFonts w:ascii="Garamond" w:hAnsi="Garamond"/>
          <w:i/>
          <w:iCs/>
          <w:sz w:val="28"/>
        </w:rPr>
        <w:t>Mon ami</w:t>
      </w:r>
      <w:r w:rsidRPr="00E50366">
        <w:rPr>
          <w:rFonts w:ascii="Garamond" w:hAnsi="Garamond"/>
          <w:sz w:val="28"/>
        </w:rPr>
        <w:t xml:space="preserve"> (</w:t>
      </w:r>
      <w:r w:rsidRPr="00E50366">
        <w:rPr>
          <w:rFonts w:ascii="SPIonic" w:hAnsi="SPIonic"/>
        </w:rPr>
        <w:t>etaire</w:t>
      </w:r>
      <w:r w:rsidRPr="00E50366">
        <w:rPr>
          <w:rFonts w:ascii="Garamond" w:hAnsi="Garamond"/>
          <w:sz w:val="28"/>
        </w:rPr>
        <w:t xml:space="preserve">), </w:t>
      </w:r>
      <w:r w:rsidRPr="00E50366">
        <w:rPr>
          <w:rFonts w:ascii="Garamond" w:hAnsi="Garamond"/>
          <w:i/>
          <w:iCs/>
          <w:sz w:val="28"/>
        </w:rPr>
        <w:t xml:space="preserve">je ne te fais pas de tort ; ne t’es-tu pas mis d’accord avec moi pour une pièce d'argent ? </w:t>
      </w:r>
      <w:r w:rsidRPr="00E50366">
        <w:rPr>
          <w:rFonts w:ascii="Garamond" w:hAnsi="Garamond"/>
          <w:i/>
          <w:iCs/>
          <w:sz w:val="28"/>
          <w:vertAlign w:val="subscript"/>
        </w:rPr>
        <w:t>14</w:t>
      </w:r>
      <w:r w:rsidRPr="00E50366">
        <w:rPr>
          <w:rFonts w:ascii="Garamond" w:hAnsi="Garamond"/>
          <w:i/>
          <w:iCs/>
          <w:sz w:val="28"/>
        </w:rPr>
        <w:t xml:space="preserve"> Emporte ce qui est à toi et va-t'en. Je veux donner à ce dernier autant qu'à toi. </w:t>
      </w:r>
      <w:r w:rsidRPr="00E50366">
        <w:rPr>
          <w:rFonts w:ascii="Garamond" w:hAnsi="Garamond"/>
          <w:i/>
          <w:iCs/>
          <w:sz w:val="28"/>
          <w:vertAlign w:val="subscript"/>
        </w:rPr>
        <w:t>15</w:t>
      </w:r>
      <w:r w:rsidRPr="00E50366">
        <w:rPr>
          <w:rFonts w:ascii="Garamond" w:hAnsi="Garamond"/>
          <w:i/>
          <w:iCs/>
          <w:sz w:val="28"/>
        </w:rPr>
        <w:t xml:space="preserve"> Ne m'est-il pas permis de faire ce que je veux de mon bien ? </w:t>
      </w:r>
      <w:r w:rsidRPr="00E61286">
        <w:rPr>
          <w:rFonts w:ascii="Garamond" w:hAnsi="Garamond"/>
          <w:b/>
          <w:bCs/>
          <w:i/>
          <w:iCs/>
          <w:sz w:val="28"/>
        </w:rPr>
        <w:t xml:space="preserve">Ou alors ton </w:t>
      </w:r>
      <w:r w:rsidR="00E50366" w:rsidRPr="00E61286">
        <w:rPr>
          <w:rFonts w:ascii="Garamond" w:hAnsi="Garamond"/>
          <w:b/>
          <w:bCs/>
          <w:i/>
          <w:iCs/>
          <w:sz w:val="28"/>
        </w:rPr>
        <w:t xml:space="preserve">œil </w:t>
      </w:r>
      <w:r w:rsidRPr="00E61286">
        <w:rPr>
          <w:rFonts w:ascii="Garamond" w:hAnsi="Garamond"/>
          <w:b/>
          <w:bCs/>
          <w:i/>
          <w:iCs/>
          <w:sz w:val="28"/>
        </w:rPr>
        <w:t>est-il mauvais</w:t>
      </w:r>
      <w:r w:rsidRPr="00E50366">
        <w:rPr>
          <w:rFonts w:ascii="Garamond" w:hAnsi="Garamond"/>
          <w:sz w:val="28"/>
        </w:rPr>
        <w:t xml:space="preserve"> (</w:t>
      </w:r>
      <w:r w:rsidRPr="00E50366">
        <w:rPr>
          <w:rFonts w:ascii="SPIonic" w:hAnsi="SPIonic"/>
        </w:rPr>
        <w:t>ponhroj</w:t>
      </w:r>
      <w:r w:rsidRPr="00E50366">
        <w:rPr>
          <w:rFonts w:ascii="Garamond" w:hAnsi="Garamond"/>
          <w:sz w:val="28"/>
        </w:rPr>
        <w:t xml:space="preserve">) </w:t>
      </w:r>
      <w:r w:rsidRPr="00E61286">
        <w:rPr>
          <w:rFonts w:ascii="Garamond" w:hAnsi="Garamond"/>
          <w:b/>
          <w:bCs/>
          <w:i/>
          <w:iCs/>
          <w:sz w:val="28"/>
        </w:rPr>
        <w:t>parce que je suis bon</w:t>
      </w:r>
      <w:r>
        <w:rPr>
          <w:sz w:val="28"/>
        </w:rPr>
        <w:t xml:space="preserve"> </w:t>
      </w:r>
      <w:r w:rsidRPr="00E50366">
        <w:rPr>
          <w:rFonts w:ascii="Garamond" w:hAnsi="Garamond"/>
          <w:sz w:val="28"/>
        </w:rPr>
        <w:t>(</w:t>
      </w:r>
      <w:r>
        <w:rPr>
          <w:rFonts w:ascii="Sgreek" w:hAnsi="Sgreek"/>
        </w:rPr>
        <w:t>agato</w:t>
      </w:r>
      <w:r w:rsidR="005E506F" w:rsidRPr="00E50366">
        <w:rPr>
          <w:rFonts w:ascii="SPIonic" w:hAnsi="SPIonic"/>
        </w:rPr>
        <w:t>j</w:t>
      </w:r>
      <w:r w:rsidRPr="00E50366">
        <w:rPr>
          <w:rFonts w:ascii="Garamond" w:hAnsi="Garamond"/>
          <w:sz w:val="28"/>
        </w:rPr>
        <w:t>)</w:t>
      </w:r>
      <w:r>
        <w:rPr>
          <w:sz w:val="28"/>
        </w:rPr>
        <w:t xml:space="preserve"> </w:t>
      </w:r>
      <w:r w:rsidRPr="00E50366">
        <w:rPr>
          <w:rFonts w:ascii="Garamond" w:hAnsi="Garamond"/>
          <w:sz w:val="28"/>
          <w:szCs w:val="28"/>
        </w:rPr>
        <w:t xml:space="preserve">?" </w:t>
      </w:r>
      <w:r w:rsidRPr="00E50366">
        <w:rPr>
          <w:rFonts w:ascii="Garamond" w:hAnsi="Garamond"/>
          <w:sz w:val="28"/>
          <w:szCs w:val="28"/>
          <w:vertAlign w:val="subscript"/>
        </w:rPr>
        <w:t>16</w:t>
      </w:r>
      <w:r w:rsidRPr="00E50366">
        <w:rPr>
          <w:rFonts w:ascii="Garamond" w:hAnsi="Garamond"/>
          <w:sz w:val="28"/>
          <w:szCs w:val="28"/>
        </w:rPr>
        <w:t xml:space="preserve"> </w:t>
      </w:r>
      <w:r w:rsidRPr="00E50366">
        <w:rPr>
          <w:rFonts w:ascii="Garamond" w:hAnsi="Garamond"/>
          <w:b/>
          <w:bCs/>
          <w:sz w:val="28"/>
          <w:szCs w:val="28"/>
        </w:rPr>
        <w:t>Ainsi les derniers seront premiers, et les premiers seront derniers</w:t>
      </w:r>
      <w:r w:rsidRPr="00E50366">
        <w:rPr>
          <w:rFonts w:ascii="Garamond" w:hAnsi="Garamond"/>
          <w:sz w:val="28"/>
          <w:szCs w:val="28"/>
        </w:rPr>
        <w:t> »</w:t>
      </w:r>
    </w:p>
    <w:p w14:paraId="259A7839" w14:textId="205C65D3" w:rsidR="002358EB" w:rsidRDefault="002358EB" w:rsidP="00E50366">
      <w:pPr>
        <w:jc w:val="both"/>
        <w:rPr>
          <w:rFonts w:ascii="Garamond" w:hAnsi="Garamond"/>
          <w:sz w:val="28"/>
          <w:szCs w:val="28"/>
        </w:rPr>
      </w:pPr>
      <w:r>
        <w:tab/>
      </w:r>
      <w:r w:rsidRPr="00E50366">
        <w:rPr>
          <w:rFonts w:ascii="Garamond" w:hAnsi="Garamond"/>
          <w:sz w:val="28"/>
          <w:szCs w:val="28"/>
        </w:rPr>
        <w:t>Chers frères et sœurs en Christ,</w:t>
      </w:r>
    </w:p>
    <w:p w14:paraId="13BB029B" w14:textId="3F6BAB38" w:rsidR="00E50366" w:rsidRDefault="00E50366" w:rsidP="00E50366">
      <w:pPr>
        <w:jc w:val="both"/>
        <w:rPr>
          <w:rFonts w:ascii="Garamond" w:hAnsi="Garamond"/>
          <w:sz w:val="28"/>
          <w:szCs w:val="28"/>
        </w:rPr>
      </w:pPr>
      <w:r>
        <w:rPr>
          <w:rFonts w:ascii="Garamond" w:hAnsi="Garamond"/>
          <w:sz w:val="28"/>
          <w:szCs w:val="28"/>
        </w:rPr>
        <w:tab/>
        <w:t xml:space="preserve">La parabole des ouvriers de la onzième heure suscite très </w:t>
      </w:r>
      <w:r w:rsidR="00E61286">
        <w:rPr>
          <w:rFonts w:ascii="Garamond" w:hAnsi="Garamond"/>
          <w:sz w:val="28"/>
          <w:szCs w:val="28"/>
        </w:rPr>
        <w:t xml:space="preserve">souvent, lors des partages bibliques, un flot de questions, un sentiment d’incompréhension. Comme si, à l’écoute de ces quelques lignes, l’humain ne pouvait que se révolter et se ranger du côté des ouvriers de la première heure. Il est vrai que c’est peut-être la parabole qui illustre le mieux le côté paradoxal, étranger, à mille lieux de la pensée humaine, du Royaume. Car, il ne faut pas le perdre de vue, c’est de cela qu’il s’agit. </w:t>
      </w:r>
      <w:r w:rsidR="00AC40EF">
        <w:rPr>
          <w:rFonts w:ascii="Garamond" w:hAnsi="Garamond"/>
          <w:sz w:val="28"/>
          <w:szCs w:val="28"/>
        </w:rPr>
        <w:t>Du Royaume. Et les caractéristiques qui s’en dégagent sont importantes à retenir pour notre vie personnelle</w:t>
      </w:r>
      <w:r w:rsidR="00CC67D0">
        <w:rPr>
          <w:rFonts w:ascii="Garamond" w:hAnsi="Garamond"/>
          <w:sz w:val="28"/>
          <w:szCs w:val="28"/>
        </w:rPr>
        <w:t>, communautaire et citoyenne</w:t>
      </w:r>
      <w:r w:rsidR="00AC40EF">
        <w:rPr>
          <w:rFonts w:ascii="Garamond" w:hAnsi="Garamond"/>
          <w:sz w:val="28"/>
          <w:szCs w:val="28"/>
        </w:rPr>
        <w:t>.</w:t>
      </w:r>
    </w:p>
    <w:p w14:paraId="3787AE95" w14:textId="77777777" w:rsidR="00AC40EF" w:rsidRDefault="00AC40EF">
      <w:pPr>
        <w:rPr>
          <w:rFonts w:ascii="Garamond" w:eastAsiaTheme="majorEastAsia" w:hAnsi="Garamond" w:cstheme="majorBidi"/>
          <w:b/>
          <w:bCs/>
          <w:sz w:val="30"/>
          <w:szCs w:val="30"/>
        </w:rPr>
      </w:pPr>
      <w:r>
        <w:br w:type="page"/>
      </w:r>
    </w:p>
    <w:p w14:paraId="25EDDACF" w14:textId="3FEE6439" w:rsidR="00E043F7" w:rsidRDefault="00E043F7" w:rsidP="00AC40EF">
      <w:pPr>
        <w:pStyle w:val="Titre2"/>
      </w:pPr>
      <w:r>
        <w:lastRenderedPageBreak/>
        <w:t>1) La grâce</w:t>
      </w:r>
    </w:p>
    <w:p w14:paraId="6C45CD56" w14:textId="071D4671" w:rsidR="007104EE" w:rsidRDefault="00AC40EF" w:rsidP="00E50366">
      <w:pPr>
        <w:jc w:val="both"/>
        <w:rPr>
          <w:rFonts w:ascii="Garamond" w:hAnsi="Garamond"/>
          <w:sz w:val="28"/>
          <w:szCs w:val="28"/>
        </w:rPr>
      </w:pPr>
      <w:r>
        <w:rPr>
          <w:rFonts w:ascii="Garamond" w:hAnsi="Garamond"/>
          <w:sz w:val="28"/>
          <w:szCs w:val="28"/>
        </w:rPr>
        <w:tab/>
      </w:r>
      <w:r w:rsidRPr="008B1C87">
        <w:rPr>
          <w:rFonts w:ascii="Garamond" w:hAnsi="Garamond"/>
          <w:b/>
          <w:bCs/>
          <w:sz w:val="28"/>
          <w:szCs w:val="28"/>
        </w:rPr>
        <w:t>D’abord, la plus importante caractéristique de ce Royaume, c’est la grâce</w:t>
      </w:r>
      <w:r>
        <w:rPr>
          <w:rFonts w:ascii="Garamond" w:hAnsi="Garamond"/>
          <w:sz w:val="28"/>
          <w:szCs w:val="28"/>
        </w:rPr>
        <w:t>. Même si le mot n’apparaît pas. Une grâce immense. Inconsidérée. Et surtout : imméritée. Le maître de la vigne est bon</w:t>
      </w:r>
      <w:r w:rsidR="008B1C87">
        <w:rPr>
          <w:rFonts w:ascii="Garamond" w:hAnsi="Garamond"/>
          <w:sz w:val="28"/>
          <w:szCs w:val="28"/>
        </w:rPr>
        <w:t xml:space="preserve">. Il veut donner, c’est vraiment un acte enraciné dans sa volonté, autant aux derniers qu’aux premiers. Donc une pièce d’argent. Le salaire sur lequel il s’était </w:t>
      </w:r>
      <w:r w:rsidR="00CC67D0">
        <w:rPr>
          <w:rFonts w:ascii="Garamond" w:hAnsi="Garamond"/>
          <w:sz w:val="28"/>
          <w:szCs w:val="28"/>
        </w:rPr>
        <w:t>entendu</w:t>
      </w:r>
      <w:r w:rsidR="008B1C87">
        <w:rPr>
          <w:rFonts w:ascii="Garamond" w:hAnsi="Garamond"/>
          <w:sz w:val="28"/>
          <w:szCs w:val="28"/>
        </w:rPr>
        <w:t xml:space="preserve"> avec les premiers. </w:t>
      </w:r>
      <w:r w:rsidR="00CC67D0">
        <w:rPr>
          <w:rFonts w:ascii="Garamond" w:hAnsi="Garamond"/>
          <w:sz w:val="28"/>
          <w:szCs w:val="28"/>
        </w:rPr>
        <w:t xml:space="preserve">De manière quasi « contractuelle ». </w:t>
      </w:r>
      <w:r w:rsidR="008B1C87">
        <w:rPr>
          <w:rFonts w:ascii="Garamond" w:hAnsi="Garamond"/>
          <w:sz w:val="28"/>
          <w:szCs w:val="28"/>
        </w:rPr>
        <w:t xml:space="preserve">Le </w:t>
      </w:r>
      <w:r w:rsidR="00D83585">
        <w:rPr>
          <w:rFonts w:ascii="Garamond" w:hAnsi="Garamond"/>
          <w:sz w:val="28"/>
          <w:szCs w:val="28"/>
        </w:rPr>
        <w:t>maître,</w:t>
      </w:r>
      <w:r w:rsidR="008B1C87">
        <w:rPr>
          <w:rFonts w:ascii="Garamond" w:hAnsi="Garamond"/>
          <w:sz w:val="28"/>
          <w:szCs w:val="28"/>
        </w:rPr>
        <w:t xml:space="preserve"> </w:t>
      </w:r>
      <w:r w:rsidR="00D83585">
        <w:rPr>
          <w:rFonts w:ascii="Garamond" w:hAnsi="Garamond"/>
          <w:sz w:val="28"/>
          <w:szCs w:val="28"/>
        </w:rPr>
        <w:t>littéralement</w:t>
      </w:r>
      <w:r w:rsidR="00D83585">
        <w:rPr>
          <w:rFonts w:ascii="Garamond" w:hAnsi="Garamond"/>
          <w:sz w:val="28"/>
          <w:szCs w:val="28"/>
        </w:rPr>
        <w:t xml:space="preserve">, établit avec eux une relation </w:t>
      </w:r>
      <w:r w:rsidR="008B1C87">
        <w:rPr>
          <w:rFonts w:ascii="Garamond" w:hAnsi="Garamond"/>
          <w:sz w:val="28"/>
          <w:szCs w:val="28"/>
        </w:rPr>
        <w:t>« symphoni</w:t>
      </w:r>
      <w:r w:rsidR="00D83585">
        <w:rPr>
          <w:rFonts w:ascii="Garamond" w:hAnsi="Garamond"/>
          <w:sz w:val="28"/>
          <w:szCs w:val="28"/>
        </w:rPr>
        <w:t>que</w:t>
      </w:r>
      <w:r w:rsidR="008B1C87">
        <w:rPr>
          <w:rFonts w:ascii="Garamond" w:hAnsi="Garamond"/>
          <w:sz w:val="28"/>
          <w:szCs w:val="28"/>
        </w:rPr>
        <w:t xml:space="preserve"> ». </w:t>
      </w:r>
      <w:r w:rsidR="00D83585">
        <w:rPr>
          <w:rFonts w:ascii="Garamond" w:hAnsi="Garamond"/>
          <w:sz w:val="28"/>
          <w:szCs w:val="28"/>
        </w:rPr>
        <w:t xml:space="preserve">Une relation de confiance : </w:t>
      </w:r>
      <w:r w:rsidR="00CC67D0">
        <w:rPr>
          <w:rFonts w:ascii="Garamond" w:hAnsi="Garamond"/>
          <w:sz w:val="28"/>
          <w:szCs w:val="28"/>
        </w:rPr>
        <w:t xml:space="preserve">on est du </w:t>
      </w:r>
      <w:r w:rsidR="008B1C87">
        <w:rPr>
          <w:rFonts w:ascii="Garamond" w:hAnsi="Garamond"/>
          <w:sz w:val="28"/>
          <w:szCs w:val="28"/>
        </w:rPr>
        <w:t xml:space="preserve">côté de l’harmonie. Et, </w:t>
      </w:r>
      <w:r w:rsidR="00D83585">
        <w:rPr>
          <w:rFonts w:ascii="Garamond" w:hAnsi="Garamond"/>
          <w:sz w:val="28"/>
          <w:szCs w:val="28"/>
        </w:rPr>
        <w:t>l</w:t>
      </w:r>
      <w:r w:rsidR="008B1C87">
        <w:rPr>
          <w:rFonts w:ascii="Garamond" w:hAnsi="Garamond"/>
          <w:sz w:val="28"/>
          <w:szCs w:val="28"/>
        </w:rPr>
        <w:t>e salaire</w:t>
      </w:r>
      <w:r w:rsidR="00CC67D0">
        <w:rPr>
          <w:rFonts w:ascii="Garamond" w:hAnsi="Garamond"/>
          <w:sz w:val="28"/>
          <w:szCs w:val="28"/>
        </w:rPr>
        <w:t xml:space="preserve"> </w:t>
      </w:r>
      <w:r w:rsidR="00D83585">
        <w:rPr>
          <w:rFonts w:ascii="Garamond" w:hAnsi="Garamond"/>
          <w:sz w:val="28"/>
          <w:szCs w:val="28"/>
        </w:rPr>
        <w:t xml:space="preserve">convenu, </w:t>
      </w:r>
      <w:r w:rsidR="00CC67D0">
        <w:rPr>
          <w:rFonts w:ascii="Garamond" w:hAnsi="Garamond"/>
          <w:sz w:val="28"/>
          <w:szCs w:val="28"/>
        </w:rPr>
        <w:t>d’une pièce d’argent</w:t>
      </w:r>
      <w:r w:rsidR="00D83585">
        <w:rPr>
          <w:rFonts w:ascii="Garamond" w:hAnsi="Garamond"/>
          <w:sz w:val="28"/>
          <w:szCs w:val="28"/>
        </w:rPr>
        <w:t>, est aussi celui qui est tacitement reconduit</w:t>
      </w:r>
      <w:r w:rsidR="00CC67D0">
        <w:rPr>
          <w:rFonts w:ascii="Garamond" w:hAnsi="Garamond"/>
          <w:sz w:val="28"/>
          <w:szCs w:val="28"/>
        </w:rPr>
        <w:t xml:space="preserve"> </w:t>
      </w:r>
      <w:r w:rsidR="00D83585">
        <w:rPr>
          <w:rFonts w:ascii="Garamond" w:hAnsi="Garamond"/>
          <w:sz w:val="28"/>
          <w:szCs w:val="28"/>
        </w:rPr>
        <w:t xml:space="preserve">avec </w:t>
      </w:r>
      <w:r w:rsidR="00CC67D0">
        <w:rPr>
          <w:rFonts w:ascii="Garamond" w:hAnsi="Garamond"/>
          <w:sz w:val="28"/>
          <w:szCs w:val="28"/>
        </w:rPr>
        <w:t>les</w:t>
      </w:r>
      <w:r w:rsidR="008B1C87">
        <w:rPr>
          <w:rFonts w:ascii="Garamond" w:hAnsi="Garamond"/>
          <w:sz w:val="28"/>
          <w:szCs w:val="28"/>
        </w:rPr>
        <w:t xml:space="preserve"> ouvriers qu’il a embauché par la suite : « </w:t>
      </w:r>
      <w:r w:rsidR="008B1C87" w:rsidRPr="00CC67D0">
        <w:rPr>
          <w:rFonts w:ascii="Garamond" w:hAnsi="Garamond"/>
          <w:i/>
          <w:iCs/>
          <w:sz w:val="28"/>
          <w:szCs w:val="28"/>
        </w:rPr>
        <w:t>je vous donnerai ce qui est juste</w:t>
      </w:r>
      <w:r w:rsidR="008B1C87">
        <w:rPr>
          <w:rFonts w:ascii="Garamond" w:hAnsi="Garamond"/>
          <w:sz w:val="28"/>
          <w:szCs w:val="28"/>
        </w:rPr>
        <w:t> ».</w:t>
      </w:r>
      <w:r w:rsidR="00CC67D0">
        <w:rPr>
          <w:rFonts w:ascii="Garamond" w:hAnsi="Garamond"/>
          <w:sz w:val="28"/>
          <w:szCs w:val="28"/>
        </w:rPr>
        <w:t xml:space="preserve"> </w:t>
      </w:r>
      <w:r w:rsidR="000B0D7E" w:rsidRPr="00EC162A">
        <w:rPr>
          <w:rFonts w:ascii="Garamond" w:hAnsi="Garamond"/>
          <w:b/>
          <w:bCs/>
          <w:sz w:val="28"/>
          <w:szCs w:val="28"/>
        </w:rPr>
        <w:t>Cela révèle combien la justice de Dieu n’est pas celle des hommes</w:t>
      </w:r>
      <w:r w:rsidR="000B0D7E">
        <w:rPr>
          <w:rFonts w:ascii="Garamond" w:hAnsi="Garamond"/>
          <w:sz w:val="28"/>
          <w:szCs w:val="28"/>
        </w:rPr>
        <w:t>. La justice</w:t>
      </w:r>
      <w:r w:rsidR="00EC162A">
        <w:rPr>
          <w:rFonts w:ascii="Garamond" w:hAnsi="Garamond"/>
          <w:sz w:val="28"/>
          <w:szCs w:val="28"/>
        </w:rPr>
        <w:t xml:space="preserve"> de Dieu</w:t>
      </w:r>
      <w:r w:rsidR="000B0D7E">
        <w:rPr>
          <w:rFonts w:ascii="Garamond" w:hAnsi="Garamond"/>
          <w:sz w:val="28"/>
          <w:szCs w:val="28"/>
        </w:rPr>
        <w:t xml:space="preserve"> ne tient pas compte du temps passé dans la vigne. </w:t>
      </w:r>
      <w:r w:rsidR="00EC162A">
        <w:rPr>
          <w:rFonts w:ascii="Garamond" w:hAnsi="Garamond"/>
          <w:sz w:val="28"/>
          <w:szCs w:val="28"/>
        </w:rPr>
        <w:t>Elle</w:t>
      </w:r>
      <w:r w:rsidR="000B0D7E">
        <w:rPr>
          <w:rFonts w:ascii="Garamond" w:hAnsi="Garamond"/>
          <w:sz w:val="28"/>
          <w:szCs w:val="28"/>
        </w:rPr>
        <w:t xml:space="preserve"> ne tient pas compte de la peine que chacun a pu y éprouver. Seul compte en somme l’engagement. Ce que montre à merveille les derniers embauchés. </w:t>
      </w:r>
      <w:r w:rsidR="004F6417">
        <w:rPr>
          <w:rFonts w:ascii="Garamond" w:hAnsi="Garamond"/>
          <w:sz w:val="28"/>
          <w:szCs w:val="28"/>
        </w:rPr>
        <w:t>Le maître</w:t>
      </w:r>
      <w:r w:rsidR="000B0D7E">
        <w:rPr>
          <w:rFonts w:ascii="Garamond" w:hAnsi="Garamond"/>
          <w:sz w:val="28"/>
          <w:szCs w:val="28"/>
        </w:rPr>
        <w:t xml:space="preserve"> ne signe avec eux aucun contrat moral. Il ne leur promet rien. Il leur dit seulement « </w:t>
      </w:r>
      <w:r w:rsidR="000B0D7E" w:rsidRPr="004F6417">
        <w:rPr>
          <w:rFonts w:ascii="Garamond" w:hAnsi="Garamond"/>
          <w:i/>
          <w:iCs/>
          <w:sz w:val="28"/>
          <w:szCs w:val="28"/>
        </w:rPr>
        <w:t>d’aller dans la vigne</w:t>
      </w:r>
      <w:r w:rsidR="000B0D7E">
        <w:rPr>
          <w:rFonts w:ascii="Garamond" w:hAnsi="Garamond"/>
          <w:sz w:val="28"/>
          <w:szCs w:val="28"/>
        </w:rPr>
        <w:t xml:space="preserve"> ». </w:t>
      </w:r>
      <w:r w:rsidR="000B0D7E" w:rsidRPr="00EC162A">
        <w:rPr>
          <w:rFonts w:ascii="Garamond" w:hAnsi="Garamond"/>
          <w:b/>
          <w:bCs/>
          <w:sz w:val="28"/>
          <w:szCs w:val="28"/>
        </w:rPr>
        <w:t>C’est là le seul acte décisif</w:t>
      </w:r>
      <w:r w:rsidR="000B0D7E">
        <w:rPr>
          <w:rFonts w:ascii="Garamond" w:hAnsi="Garamond"/>
          <w:sz w:val="28"/>
          <w:szCs w:val="28"/>
        </w:rPr>
        <w:t>. Celui de « franchir le pas », de ne plus rester à l’extérieur de la vigne, de l’église,</w:t>
      </w:r>
      <w:r w:rsidR="004F6417">
        <w:rPr>
          <w:rFonts w:ascii="Garamond" w:hAnsi="Garamond"/>
          <w:sz w:val="28"/>
          <w:szCs w:val="28"/>
        </w:rPr>
        <w:t xml:space="preserve"> pourrait-on dire, </w:t>
      </w:r>
      <w:r w:rsidR="00EC162A">
        <w:rPr>
          <w:rFonts w:ascii="Garamond" w:hAnsi="Garamond"/>
          <w:sz w:val="28"/>
          <w:szCs w:val="28"/>
        </w:rPr>
        <w:t>mais</w:t>
      </w:r>
      <w:r w:rsidR="000B0D7E">
        <w:rPr>
          <w:rFonts w:ascii="Garamond" w:hAnsi="Garamond"/>
          <w:sz w:val="28"/>
          <w:szCs w:val="28"/>
        </w:rPr>
        <w:t xml:space="preserve"> d’y entrer. C’est ce pas là, qui signe en somme la « conversion</w:t>
      </w:r>
      <w:r w:rsidR="004F6417">
        <w:rPr>
          <w:rFonts w:ascii="Garamond" w:hAnsi="Garamond"/>
          <w:sz w:val="28"/>
          <w:szCs w:val="28"/>
        </w:rPr>
        <w:t> »</w:t>
      </w:r>
      <w:r w:rsidR="000B0D7E">
        <w:rPr>
          <w:rFonts w:ascii="Garamond" w:hAnsi="Garamond"/>
          <w:sz w:val="28"/>
          <w:szCs w:val="28"/>
        </w:rPr>
        <w:t xml:space="preserve"> humaine</w:t>
      </w:r>
      <w:r w:rsidR="00D83585">
        <w:rPr>
          <w:rFonts w:ascii="Garamond" w:hAnsi="Garamond"/>
          <w:sz w:val="28"/>
          <w:szCs w:val="28"/>
        </w:rPr>
        <w:t>. C’est ce pas là, seul,</w:t>
      </w:r>
      <w:r w:rsidR="000B0D7E">
        <w:rPr>
          <w:rFonts w:ascii="Garamond" w:hAnsi="Garamond"/>
          <w:sz w:val="28"/>
          <w:szCs w:val="28"/>
        </w:rPr>
        <w:t xml:space="preserve"> qui est </w:t>
      </w:r>
      <w:r w:rsidR="004F6417">
        <w:rPr>
          <w:rFonts w:ascii="Garamond" w:hAnsi="Garamond"/>
          <w:sz w:val="28"/>
          <w:szCs w:val="28"/>
        </w:rPr>
        <w:t xml:space="preserve">important. </w:t>
      </w:r>
      <w:r w:rsidR="004F6417" w:rsidRPr="00EC162A">
        <w:rPr>
          <w:rFonts w:ascii="Garamond" w:hAnsi="Garamond"/>
          <w:b/>
          <w:bCs/>
          <w:sz w:val="28"/>
          <w:szCs w:val="28"/>
        </w:rPr>
        <w:t xml:space="preserve">Bien plus, </w:t>
      </w:r>
      <w:r w:rsidR="00D83585">
        <w:rPr>
          <w:rFonts w:ascii="Garamond" w:hAnsi="Garamond"/>
          <w:b/>
          <w:bCs/>
          <w:sz w:val="28"/>
          <w:szCs w:val="28"/>
        </w:rPr>
        <w:t>nous dit le texte</w:t>
      </w:r>
      <w:r w:rsidR="004F6417" w:rsidRPr="00EC162A">
        <w:rPr>
          <w:rFonts w:ascii="Garamond" w:hAnsi="Garamond"/>
          <w:b/>
          <w:bCs/>
          <w:sz w:val="28"/>
          <w:szCs w:val="28"/>
        </w:rPr>
        <w:t>, que d’être « actif » dans la vigne</w:t>
      </w:r>
      <w:r w:rsidR="004F6417">
        <w:rPr>
          <w:rFonts w:ascii="Garamond" w:hAnsi="Garamond"/>
          <w:sz w:val="28"/>
          <w:szCs w:val="28"/>
        </w:rPr>
        <w:t xml:space="preserve">. Puisque le temps de se rendre à la vigne, de se </w:t>
      </w:r>
      <w:r w:rsidR="004F6417">
        <w:rPr>
          <w:rFonts w:ascii="Garamond" w:hAnsi="Garamond"/>
          <w:sz w:val="28"/>
          <w:szCs w:val="28"/>
        </w:rPr>
        <w:t>saisir des instruments adéquats, de recevoir les consignes…etc, les ouvriers de la onzième n’ont pas été vraiment « actif »</w:t>
      </w:r>
      <w:r w:rsidR="00D83585">
        <w:rPr>
          <w:rFonts w:ascii="Garamond" w:hAnsi="Garamond"/>
          <w:sz w:val="28"/>
          <w:szCs w:val="28"/>
        </w:rPr>
        <w:t> : n’ont peut-être même rien « fait »..</w:t>
      </w:r>
      <w:r w:rsidR="004F6417">
        <w:rPr>
          <w:rFonts w:ascii="Garamond" w:hAnsi="Garamond"/>
          <w:sz w:val="28"/>
          <w:szCs w:val="28"/>
        </w:rPr>
        <w:t xml:space="preserve">. S’ils sont considérés comme </w:t>
      </w:r>
      <w:r w:rsidR="00D83585">
        <w:rPr>
          <w:rFonts w:ascii="Garamond" w:hAnsi="Garamond"/>
          <w:sz w:val="28"/>
          <w:szCs w:val="28"/>
        </w:rPr>
        <w:t>des « ouvriers »</w:t>
      </w:r>
      <w:r w:rsidR="004F6417">
        <w:rPr>
          <w:rFonts w:ascii="Garamond" w:hAnsi="Garamond"/>
          <w:sz w:val="28"/>
          <w:szCs w:val="28"/>
        </w:rPr>
        <w:t xml:space="preserve"> par le maître de la vigne, c’est parce qu’ils ont fait le pas « d’aller » : ils se sont mis en route. </w:t>
      </w:r>
      <w:r w:rsidR="004F6417" w:rsidRPr="00EC162A">
        <w:rPr>
          <w:rFonts w:ascii="Garamond" w:hAnsi="Garamond"/>
          <w:b/>
          <w:bCs/>
          <w:sz w:val="28"/>
          <w:szCs w:val="28"/>
        </w:rPr>
        <w:t>La parabole des ouvriers de la onzième heure vient nous rappeler combien la grâce de Dieu est inconditionnelle</w:t>
      </w:r>
      <w:r w:rsidR="004F6417">
        <w:rPr>
          <w:rFonts w:ascii="Garamond" w:hAnsi="Garamond"/>
          <w:sz w:val="28"/>
          <w:szCs w:val="28"/>
        </w:rPr>
        <w:t xml:space="preserve">. </w:t>
      </w:r>
      <w:r w:rsidR="007104EE">
        <w:rPr>
          <w:rFonts w:ascii="Garamond" w:hAnsi="Garamond"/>
          <w:sz w:val="28"/>
          <w:szCs w:val="28"/>
        </w:rPr>
        <w:t>Elle est pour chacun de nous. Quel que soit notre passé ou notre présent. Quelle que soit notre classe sociale, notre couleur de peau. Quels que soient nos prétendus mérites ou nos soi-disant fautes. La grâce ne dépend pas de cela. La grâce réside en la seule volonté de Dieu.</w:t>
      </w:r>
    </w:p>
    <w:p w14:paraId="455198F9" w14:textId="194FA2C6" w:rsidR="007104EE" w:rsidRDefault="007104EE" w:rsidP="007104EE">
      <w:pPr>
        <w:pStyle w:val="Titre2"/>
      </w:pPr>
      <w:r>
        <w:t>2) Conséquences communautaires</w:t>
      </w:r>
    </w:p>
    <w:p w14:paraId="61871C31" w14:textId="2DA5FDA2" w:rsidR="00E043F7" w:rsidRDefault="007104EE" w:rsidP="00E50366">
      <w:pPr>
        <w:jc w:val="both"/>
        <w:rPr>
          <w:rFonts w:ascii="Garamond" w:hAnsi="Garamond"/>
          <w:sz w:val="28"/>
          <w:szCs w:val="28"/>
        </w:rPr>
      </w:pPr>
      <w:r>
        <w:rPr>
          <w:rFonts w:ascii="Garamond" w:hAnsi="Garamond"/>
          <w:sz w:val="28"/>
          <w:szCs w:val="28"/>
        </w:rPr>
        <w:tab/>
      </w:r>
      <w:r w:rsidRPr="00277BB5">
        <w:rPr>
          <w:rFonts w:ascii="Garamond" w:hAnsi="Garamond"/>
          <w:b/>
          <w:bCs/>
          <w:sz w:val="28"/>
          <w:szCs w:val="28"/>
        </w:rPr>
        <w:t>Et cet enseignement est la pointe de la parabole</w:t>
      </w:r>
      <w:r>
        <w:rPr>
          <w:rFonts w:ascii="Garamond" w:hAnsi="Garamond"/>
          <w:sz w:val="28"/>
          <w:szCs w:val="28"/>
        </w:rPr>
        <w:t>. Certains lecteurs s’échignent à vouloir identifier les ouvriers de la première heure et ceux de la onzième. Certains y voient les Juifs et les chrétiens. D’autres</w:t>
      </w:r>
      <w:r w:rsidR="00277BB5">
        <w:rPr>
          <w:rFonts w:ascii="Garamond" w:hAnsi="Garamond"/>
          <w:sz w:val="28"/>
          <w:szCs w:val="28"/>
        </w:rPr>
        <w:t>, les</w:t>
      </w:r>
      <w:r>
        <w:rPr>
          <w:rFonts w:ascii="Garamond" w:hAnsi="Garamond"/>
          <w:sz w:val="28"/>
          <w:szCs w:val="28"/>
        </w:rPr>
        <w:t xml:space="preserve"> judéo-chrétiens et les pagano-chrétiens. Qu’importe. </w:t>
      </w:r>
      <w:r w:rsidRPr="00277BB5">
        <w:rPr>
          <w:rFonts w:ascii="Garamond" w:hAnsi="Garamond"/>
          <w:b/>
          <w:bCs/>
          <w:sz w:val="28"/>
          <w:szCs w:val="28"/>
        </w:rPr>
        <w:t>La parabole vient nous dire que la grâce de Dieu, le Royaume</w:t>
      </w:r>
      <w:r w:rsidR="00277BB5" w:rsidRPr="00277BB5">
        <w:rPr>
          <w:rFonts w:ascii="Garamond" w:hAnsi="Garamond"/>
          <w:b/>
          <w:bCs/>
          <w:sz w:val="28"/>
          <w:szCs w:val="28"/>
        </w:rPr>
        <w:t>,</w:t>
      </w:r>
      <w:r w:rsidRPr="00277BB5">
        <w:rPr>
          <w:rFonts w:ascii="Garamond" w:hAnsi="Garamond"/>
          <w:b/>
          <w:bCs/>
          <w:sz w:val="28"/>
          <w:szCs w:val="28"/>
        </w:rPr>
        <w:t xml:space="preserve"> est promis à tous ceux qui répondent à l’appel de Dieu</w:t>
      </w:r>
      <w:r>
        <w:rPr>
          <w:rFonts w:ascii="Garamond" w:hAnsi="Garamond"/>
          <w:sz w:val="28"/>
          <w:szCs w:val="28"/>
        </w:rPr>
        <w:t>. Indifféremment de toutes les frontières</w:t>
      </w:r>
      <w:r w:rsidR="00277BB5">
        <w:rPr>
          <w:rFonts w:ascii="Garamond" w:hAnsi="Garamond"/>
          <w:sz w:val="28"/>
          <w:szCs w:val="28"/>
        </w:rPr>
        <w:t>, de tous les murs</w:t>
      </w:r>
      <w:r>
        <w:rPr>
          <w:rFonts w:ascii="Garamond" w:hAnsi="Garamond"/>
          <w:sz w:val="28"/>
          <w:szCs w:val="28"/>
        </w:rPr>
        <w:t xml:space="preserve"> que l’h</w:t>
      </w:r>
      <w:r w:rsidR="00277BB5">
        <w:rPr>
          <w:rFonts w:ascii="Garamond" w:hAnsi="Garamond"/>
          <w:sz w:val="28"/>
          <w:szCs w:val="28"/>
        </w:rPr>
        <w:t>umain</w:t>
      </w:r>
      <w:r>
        <w:rPr>
          <w:rFonts w:ascii="Garamond" w:hAnsi="Garamond"/>
          <w:sz w:val="28"/>
          <w:szCs w:val="28"/>
        </w:rPr>
        <w:t xml:space="preserve"> s’acharne à construire entre lui et les autres. </w:t>
      </w:r>
      <w:r w:rsidR="004F6417">
        <w:rPr>
          <w:rFonts w:ascii="Garamond" w:hAnsi="Garamond"/>
          <w:sz w:val="28"/>
          <w:szCs w:val="28"/>
        </w:rPr>
        <w:t xml:space="preserve">Et ce même si cela doit nous révolter ! </w:t>
      </w:r>
      <w:r w:rsidRPr="00277BB5">
        <w:rPr>
          <w:rFonts w:ascii="Garamond" w:hAnsi="Garamond"/>
          <w:b/>
          <w:bCs/>
          <w:sz w:val="28"/>
          <w:szCs w:val="28"/>
        </w:rPr>
        <w:t>Nous devons nous en souvenir dans notre vie communautaire</w:t>
      </w:r>
      <w:r>
        <w:rPr>
          <w:rFonts w:ascii="Garamond" w:hAnsi="Garamond"/>
          <w:sz w:val="28"/>
          <w:szCs w:val="28"/>
        </w:rPr>
        <w:t xml:space="preserve">. </w:t>
      </w:r>
      <w:r w:rsidR="004F6417">
        <w:rPr>
          <w:rFonts w:ascii="Garamond" w:hAnsi="Garamond"/>
          <w:sz w:val="28"/>
          <w:szCs w:val="28"/>
        </w:rPr>
        <w:t xml:space="preserve">Le salut est promis à tous ceux qui s’engagent avec le maître, qui répondent à son appel, qui se </w:t>
      </w:r>
      <w:r w:rsidR="004F6417">
        <w:rPr>
          <w:rFonts w:ascii="Garamond" w:hAnsi="Garamond"/>
          <w:sz w:val="28"/>
          <w:szCs w:val="28"/>
        </w:rPr>
        <w:lastRenderedPageBreak/>
        <w:t>mettent en route, dans sa vigne. Quand bien même ils ne « feraient » rien</w:t>
      </w:r>
      <w:r>
        <w:rPr>
          <w:rFonts w:ascii="Garamond" w:hAnsi="Garamond"/>
          <w:sz w:val="28"/>
          <w:szCs w:val="28"/>
        </w:rPr>
        <w:t>,</w:t>
      </w:r>
      <w:r w:rsidR="00EB1754">
        <w:rPr>
          <w:rFonts w:ascii="Garamond" w:hAnsi="Garamond"/>
          <w:sz w:val="28"/>
          <w:szCs w:val="28"/>
        </w:rPr>
        <w:t xml:space="preserve"> aux dires de certains</w:t>
      </w:r>
      <w:r>
        <w:rPr>
          <w:rFonts w:ascii="Garamond" w:hAnsi="Garamond"/>
          <w:sz w:val="28"/>
          <w:szCs w:val="28"/>
        </w:rPr>
        <w:t xml:space="preserve"> en tout cas</w:t>
      </w:r>
      <w:r w:rsidR="00EB1754">
        <w:rPr>
          <w:rFonts w:ascii="Garamond" w:hAnsi="Garamond"/>
          <w:sz w:val="28"/>
          <w:szCs w:val="28"/>
        </w:rPr>
        <w:t xml:space="preserve">. Quand bien même ils ne liraient pas la Bible tous les jours ! Quand bien même ils ne prieraient pas tous les soirs ! Quand bien même ils ne viendraient pas au culte tous les dimanches ! </w:t>
      </w:r>
      <w:r>
        <w:rPr>
          <w:rFonts w:ascii="Garamond" w:hAnsi="Garamond"/>
          <w:sz w:val="28"/>
          <w:szCs w:val="28"/>
        </w:rPr>
        <w:t xml:space="preserve">Le Royaume est promis à </w:t>
      </w:r>
      <w:r w:rsidR="00277BB5">
        <w:rPr>
          <w:rFonts w:ascii="Garamond" w:hAnsi="Garamond"/>
          <w:sz w:val="28"/>
          <w:szCs w:val="28"/>
        </w:rPr>
        <w:t>tous,</w:t>
      </w:r>
      <w:r>
        <w:rPr>
          <w:rFonts w:ascii="Garamond" w:hAnsi="Garamond"/>
          <w:sz w:val="28"/>
          <w:szCs w:val="28"/>
        </w:rPr>
        <w:t xml:space="preserve"> indifféremment des convictions théologiques des uns et des autres. Qu’ils croient ou non en la Trinité. Qu’ils croient ou non au salut universel de tous les humains. Qu’ils croient ou non à une Création en 7 jours… La parabole des Ouvriers de la onzième heure, dans sa simplicité même, dans sa radicalité même, est vraiment une parabole plaidant pour une église multitudiniste. Où chacun</w:t>
      </w:r>
      <w:r w:rsidR="00277BB5">
        <w:rPr>
          <w:rFonts w:ascii="Garamond" w:hAnsi="Garamond"/>
          <w:sz w:val="28"/>
          <w:szCs w:val="28"/>
        </w:rPr>
        <w:t>.e</w:t>
      </w:r>
      <w:r>
        <w:rPr>
          <w:rFonts w:ascii="Garamond" w:hAnsi="Garamond"/>
          <w:sz w:val="28"/>
          <w:szCs w:val="28"/>
        </w:rPr>
        <w:t xml:space="preserve"> </w:t>
      </w:r>
      <w:r w:rsidR="00277BB5">
        <w:rPr>
          <w:rFonts w:ascii="Garamond" w:hAnsi="Garamond"/>
          <w:sz w:val="28"/>
          <w:szCs w:val="28"/>
        </w:rPr>
        <w:t>aurait sa place. Où chacun.e serait respecté.e dans ses choix et ses positions.</w:t>
      </w:r>
    </w:p>
    <w:p w14:paraId="0D01C816" w14:textId="0705E81A" w:rsidR="00E61286" w:rsidRPr="00E61286" w:rsidRDefault="00277BB5" w:rsidP="00E61286">
      <w:pPr>
        <w:pStyle w:val="Titre2"/>
      </w:pPr>
      <w:r>
        <w:t>3</w:t>
      </w:r>
      <w:r w:rsidR="00E61286" w:rsidRPr="00E61286">
        <w:t xml:space="preserve">) </w:t>
      </w:r>
      <w:r>
        <w:t>Conséquences sociétales</w:t>
      </w:r>
    </w:p>
    <w:p w14:paraId="55E00554" w14:textId="47B01A49" w:rsidR="002358EB" w:rsidRDefault="002358EB" w:rsidP="00E61286">
      <w:pPr>
        <w:ind w:firstLine="708"/>
        <w:jc w:val="both"/>
        <w:rPr>
          <w:rFonts w:ascii="Garamond" w:hAnsi="Garamond"/>
          <w:sz w:val="28"/>
          <w:szCs w:val="28"/>
        </w:rPr>
      </w:pPr>
      <w:r w:rsidRPr="00277BB5">
        <w:rPr>
          <w:rFonts w:ascii="Garamond" w:hAnsi="Garamond"/>
          <w:b/>
          <w:bCs/>
          <w:sz w:val="28"/>
          <w:szCs w:val="28"/>
        </w:rPr>
        <w:t xml:space="preserve">Enfin, </w:t>
      </w:r>
      <w:r w:rsidR="00277BB5" w:rsidRPr="00277BB5">
        <w:rPr>
          <w:rFonts w:ascii="Garamond" w:hAnsi="Garamond"/>
          <w:b/>
          <w:bCs/>
          <w:sz w:val="28"/>
          <w:szCs w:val="28"/>
        </w:rPr>
        <w:t>cette grâce imméritée a des conséquences dans notre vie sociale, citoyenne</w:t>
      </w:r>
      <w:r w:rsidR="00277BB5">
        <w:rPr>
          <w:rFonts w:ascii="Garamond" w:hAnsi="Garamond"/>
          <w:sz w:val="28"/>
          <w:szCs w:val="28"/>
        </w:rPr>
        <w:t xml:space="preserve">. Elle est notre source d’inspiration pour vivre dans le monde. </w:t>
      </w:r>
      <w:r w:rsidR="005E506F">
        <w:rPr>
          <w:rFonts w:ascii="Garamond" w:hAnsi="Garamond"/>
          <w:sz w:val="28"/>
          <w:szCs w:val="28"/>
        </w:rPr>
        <w:t xml:space="preserve">Cela peut aller peut de notre vision de la personne au regard que nous portons sur le monde du travail en passant par notre attitude de tous les jours. </w:t>
      </w:r>
      <w:r w:rsidR="005E506F" w:rsidRPr="00F1118A">
        <w:rPr>
          <w:rFonts w:ascii="Garamond" w:hAnsi="Garamond"/>
          <w:sz w:val="28"/>
          <w:szCs w:val="28"/>
          <w:u w:val="single"/>
        </w:rPr>
        <w:t xml:space="preserve">D’abord, </w:t>
      </w:r>
      <w:r w:rsidR="00F1118A">
        <w:rPr>
          <w:rFonts w:ascii="Garamond" w:hAnsi="Garamond"/>
          <w:sz w:val="28"/>
          <w:szCs w:val="28"/>
          <w:u w:val="single"/>
        </w:rPr>
        <w:t xml:space="preserve">cette grâce peut changer </w:t>
      </w:r>
      <w:r w:rsidR="005E506F" w:rsidRPr="00F1118A">
        <w:rPr>
          <w:rFonts w:ascii="Garamond" w:hAnsi="Garamond"/>
          <w:sz w:val="28"/>
          <w:szCs w:val="28"/>
          <w:u w:val="single"/>
        </w:rPr>
        <w:t>notre regard sur la personne</w:t>
      </w:r>
      <w:r w:rsidR="005E506F">
        <w:rPr>
          <w:rFonts w:ascii="Garamond" w:hAnsi="Garamond"/>
          <w:sz w:val="28"/>
          <w:szCs w:val="28"/>
        </w:rPr>
        <w:t>. Face à la critique, le maître ne dit pas que l’ouvrier de la première</w:t>
      </w:r>
      <w:r w:rsidR="007357AC">
        <w:rPr>
          <w:rFonts w:ascii="Garamond" w:hAnsi="Garamond"/>
          <w:sz w:val="28"/>
          <w:szCs w:val="28"/>
        </w:rPr>
        <w:t xml:space="preserve"> </w:t>
      </w:r>
      <w:r w:rsidR="005E506F">
        <w:rPr>
          <w:rFonts w:ascii="Garamond" w:hAnsi="Garamond"/>
          <w:sz w:val="28"/>
          <w:szCs w:val="28"/>
        </w:rPr>
        <w:t>heure est « méchant » ou « mauvais »</w:t>
      </w:r>
      <w:r w:rsidR="007357AC">
        <w:rPr>
          <w:rFonts w:ascii="Garamond" w:hAnsi="Garamond"/>
          <w:sz w:val="28"/>
          <w:szCs w:val="28"/>
        </w:rPr>
        <w:t xml:space="preserve"> (les deux traductions étant possibles comme pour la sixième demande du Notre Père)</w:t>
      </w:r>
      <w:r w:rsidR="005E506F">
        <w:rPr>
          <w:rFonts w:ascii="Garamond" w:hAnsi="Garamond"/>
          <w:sz w:val="28"/>
          <w:szCs w:val="28"/>
        </w:rPr>
        <w:t>. Il dit</w:t>
      </w:r>
      <w:r w:rsidR="007357AC">
        <w:rPr>
          <w:rFonts w:ascii="Garamond" w:hAnsi="Garamond"/>
          <w:sz w:val="28"/>
          <w:szCs w:val="28"/>
        </w:rPr>
        <w:t xml:space="preserve"> seulement</w:t>
      </w:r>
      <w:r w:rsidR="005E506F">
        <w:rPr>
          <w:rFonts w:ascii="Garamond" w:hAnsi="Garamond"/>
          <w:sz w:val="28"/>
          <w:szCs w:val="28"/>
        </w:rPr>
        <w:t xml:space="preserve"> que </w:t>
      </w:r>
      <w:r w:rsidR="005E506F" w:rsidRPr="00D83585">
        <w:rPr>
          <w:rFonts w:ascii="Garamond" w:hAnsi="Garamond"/>
          <w:sz w:val="28"/>
          <w:szCs w:val="28"/>
          <w:u w:val="single"/>
        </w:rPr>
        <w:t>son œil</w:t>
      </w:r>
      <w:r w:rsidR="005E506F">
        <w:rPr>
          <w:rFonts w:ascii="Garamond" w:hAnsi="Garamond"/>
          <w:sz w:val="28"/>
          <w:szCs w:val="28"/>
        </w:rPr>
        <w:t xml:space="preserve"> est « mauvais ». </w:t>
      </w:r>
      <w:r w:rsidR="005E506F" w:rsidRPr="00EC162A">
        <w:rPr>
          <w:rFonts w:ascii="Garamond" w:hAnsi="Garamond"/>
          <w:b/>
          <w:bCs/>
          <w:sz w:val="28"/>
          <w:szCs w:val="28"/>
        </w:rPr>
        <w:t xml:space="preserve">Il </w:t>
      </w:r>
      <w:r w:rsidR="005E506F" w:rsidRPr="00EC162A">
        <w:rPr>
          <w:rFonts w:ascii="Garamond" w:hAnsi="Garamond"/>
          <w:b/>
          <w:bCs/>
          <w:sz w:val="28"/>
          <w:szCs w:val="28"/>
        </w:rPr>
        <w:t>refuse ainsi de réduire la personne à ses paroles ou à ses actes.</w:t>
      </w:r>
      <w:r w:rsidR="005E506F">
        <w:rPr>
          <w:rFonts w:ascii="Garamond" w:hAnsi="Garamond"/>
          <w:sz w:val="28"/>
          <w:szCs w:val="28"/>
        </w:rPr>
        <w:t xml:space="preserve"> Et la grâce nous appelle à cela. </w:t>
      </w:r>
      <w:r w:rsidR="007357AC">
        <w:rPr>
          <w:rFonts w:ascii="Garamond" w:hAnsi="Garamond"/>
          <w:sz w:val="28"/>
          <w:szCs w:val="28"/>
        </w:rPr>
        <w:t>À</w:t>
      </w:r>
      <w:r w:rsidR="005E506F">
        <w:rPr>
          <w:rFonts w:ascii="Garamond" w:hAnsi="Garamond"/>
          <w:sz w:val="28"/>
          <w:szCs w:val="28"/>
        </w:rPr>
        <w:t xml:space="preserve"> refuser de réduire les gens à leurs paroles, à leurs actes, à leur handicap</w:t>
      </w:r>
      <w:r w:rsidR="007357AC">
        <w:rPr>
          <w:rFonts w:ascii="Garamond" w:hAnsi="Garamond"/>
          <w:sz w:val="28"/>
          <w:szCs w:val="28"/>
        </w:rPr>
        <w:t xml:space="preserve"> </w:t>
      </w:r>
      <w:r w:rsidR="005E506F">
        <w:rPr>
          <w:rFonts w:ascii="Garamond" w:hAnsi="Garamond"/>
          <w:sz w:val="28"/>
          <w:szCs w:val="28"/>
        </w:rPr>
        <w:t xml:space="preserve">ou autres. </w:t>
      </w:r>
      <w:r w:rsidR="00EC162A">
        <w:rPr>
          <w:rFonts w:ascii="Garamond" w:hAnsi="Garamond"/>
          <w:sz w:val="28"/>
          <w:szCs w:val="28"/>
        </w:rPr>
        <w:t>La grâce nous appelle</w:t>
      </w:r>
      <w:r w:rsidR="005E506F">
        <w:rPr>
          <w:rFonts w:ascii="Garamond" w:hAnsi="Garamond"/>
          <w:sz w:val="28"/>
          <w:szCs w:val="28"/>
        </w:rPr>
        <w:t xml:space="preserve"> à dénoncer tout ce qui pourrait conduire à une telle attitude, comme la technologie pe</w:t>
      </w:r>
      <w:r w:rsidR="007357AC">
        <w:rPr>
          <w:rFonts w:ascii="Garamond" w:hAnsi="Garamond"/>
          <w:sz w:val="28"/>
          <w:szCs w:val="28"/>
        </w:rPr>
        <w:t>u</w:t>
      </w:r>
      <w:r w:rsidR="005E506F">
        <w:rPr>
          <w:rFonts w:ascii="Garamond" w:hAnsi="Garamond"/>
          <w:sz w:val="28"/>
          <w:szCs w:val="28"/>
        </w:rPr>
        <w:t xml:space="preserve">t aujourd’hui le faire, en réduisant les hommes et les femmes à </w:t>
      </w:r>
      <w:r w:rsidR="007357AC">
        <w:rPr>
          <w:rFonts w:ascii="Garamond" w:hAnsi="Garamond"/>
          <w:sz w:val="28"/>
          <w:szCs w:val="28"/>
        </w:rPr>
        <w:t>leurs</w:t>
      </w:r>
      <w:r w:rsidR="005E506F">
        <w:rPr>
          <w:rFonts w:ascii="Garamond" w:hAnsi="Garamond"/>
          <w:sz w:val="28"/>
          <w:szCs w:val="28"/>
        </w:rPr>
        <w:t xml:space="preserve"> </w:t>
      </w:r>
      <w:r w:rsidR="007357AC">
        <w:rPr>
          <w:rFonts w:ascii="Garamond" w:hAnsi="Garamond"/>
          <w:sz w:val="28"/>
          <w:szCs w:val="28"/>
        </w:rPr>
        <w:t>« </w:t>
      </w:r>
      <w:r w:rsidR="005E506F">
        <w:rPr>
          <w:rFonts w:ascii="Garamond" w:hAnsi="Garamond"/>
          <w:sz w:val="28"/>
          <w:szCs w:val="28"/>
        </w:rPr>
        <w:t>données</w:t>
      </w:r>
      <w:r w:rsidR="007357AC">
        <w:rPr>
          <w:rFonts w:ascii="Garamond" w:hAnsi="Garamond"/>
          <w:sz w:val="28"/>
          <w:szCs w:val="28"/>
        </w:rPr>
        <w:t> »</w:t>
      </w:r>
      <w:r w:rsidR="005E506F">
        <w:rPr>
          <w:rFonts w:ascii="Garamond" w:hAnsi="Garamond"/>
          <w:sz w:val="28"/>
          <w:szCs w:val="28"/>
        </w:rPr>
        <w:t xml:space="preserve">. </w:t>
      </w:r>
      <w:r w:rsidR="005E506F" w:rsidRPr="007357AC">
        <w:rPr>
          <w:rFonts w:ascii="Garamond" w:hAnsi="Garamond"/>
          <w:sz w:val="28"/>
          <w:szCs w:val="28"/>
          <w:u w:val="single"/>
        </w:rPr>
        <w:t>Ensuite, la grâce peut avoir des conséquences sur le regard que nous portons sur le monde du travail</w:t>
      </w:r>
      <w:r w:rsidR="005E506F">
        <w:rPr>
          <w:rFonts w:ascii="Garamond" w:hAnsi="Garamond"/>
          <w:sz w:val="28"/>
          <w:szCs w:val="28"/>
        </w:rPr>
        <w:t xml:space="preserve">. Le salaire n’est pas dépendant des mérites, des heures passées ou de la peine subie, on pourrait </w:t>
      </w:r>
      <w:r w:rsidR="007357AC">
        <w:rPr>
          <w:rFonts w:ascii="Garamond" w:hAnsi="Garamond"/>
          <w:sz w:val="28"/>
          <w:szCs w:val="28"/>
        </w:rPr>
        <w:t>ajouter</w:t>
      </w:r>
      <w:r w:rsidR="005E506F">
        <w:rPr>
          <w:rFonts w:ascii="Garamond" w:hAnsi="Garamond"/>
          <w:sz w:val="28"/>
          <w:szCs w:val="28"/>
        </w:rPr>
        <w:t xml:space="preserve"> aujourd’hui, des diplômes accumulés ou des responsabilités </w:t>
      </w:r>
      <w:r w:rsidR="007357AC">
        <w:rPr>
          <w:rFonts w:ascii="Garamond" w:hAnsi="Garamond"/>
          <w:sz w:val="28"/>
          <w:szCs w:val="28"/>
        </w:rPr>
        <w:t>endossées</w:t>
      </w:r>
      <w:r w:rsidR="005E506F">
        <w:rPr>
          <w:rFonts w:ascii="Garamond" w:hAnsi="Garamond"/>
          <w:sz w:val="28"/>
          <w:szCs w:val="28"/>
        </w:rPr>
        <w:t> ; le salaire est une question de justice.</w:t>
      </w:r>
      <w:r w:rsidR="007357AC">
        <w:rPr>
          <w:rFonts w:ascii="Garamond" w:hAnsi="Garamond"/>
          <w:sz w:val="28"/>
          <w:szCs w:val="28"/>
        </w:rPr>
        <w:t xml:space="preserve"> Chacun doit avoir pour vivre ce qui est « juste ». </w:t>
      </w:r>
      <w:r w:rsidR="00F1118A">
        <w:rPr>
          <w:rFonts w:ascii="Garamond" w:hAnsi="Garamond"/>
          <w:sz w:val="28"/>
          <w:szCs w:val="28"/>
        </w:rPr>
        <w:t xml:space="preserve">Et le juste n’est pas un « minimum », plongeant les hommes et les </w:t>
      </w:r>
      <w:r w:rsidR="00EC162A">
        <w:rPr>
          <w:rFonts w:ascii="Garamond" w:hAnsi="Garamond"/>
          <w:sz w:val="28"/>
          <w:szCs w:val="28"/>
        </w:rPr>
        <w:t xml:space="preserve">femmes </w:t>
      </w:r>
      <w:r w:rsidR="00F1118A">
        <w:rPr>
          <w:rFonts w:ascii="Garamond" w:hAnsi="Garamond"/>
          <w:sz w:val="28"/>
          <w:szCs w:val="28"/>
        </w:rPr>
        <w:t xml:space="preserve">dans la misère, mais un « maximum » leur assurant des conditions de vie dignes. </w:t>
      </w:r>
      <w:r w:rsidR="00F1118A" w:rsidRPr="00E97EE9">
        <w:rPr>
          <w:rFonts w:ascii="Garamond" w:hAnsi="Garamond"/>
          <w:sz w:val="28"/>
          <w:szCs w:val="28"/>
          <w:u w:val="single"/>
        </w:rPr>
        <w:t>Enfin, cette grâce du Royaume peut nous inspirer dans notre vie de tous les jours, communautaires ou citoyennes</w:t>
      </w:r>
      <w:r w:rsidR="00F1118A">
        <w:rPr>
          <w:rFonts w:ascii="Garamond" w:hAnsi="Garamond"/>
          <w:sz w:val="28"/>
          <w:szCs w:val="28"/>
        </w:rPr>
        <w:t>. Cette grâce constitue chacun.e comme fils de Dieu. Cette identité forte, appuyée sur un amour indéfectible et inconditionnel, devrait éloigner les croyants de toute jalousie. « L’œil mauvais »</w:t>
      </w:r>
      <w:r w:rsidR="00E97EE9">
        <w:rPr>
          <w:rFonts w:ascii="Garamond" w:hAnsi="Garamond"/>
          <w:sz w:val="28"/>
          <w:szCs w:val="28"/>
        </w:rPr>
        <w:t xml:space="preserve"> de la parabole</w:t>
      </w:r>
      <w:r w:rsidR="00F1118A">
        <w:rPr>
          <w:rFonts w:ascii="Garamond" w:hAnsi="Garamond"/>
          <w:sz w:val="28"/>
          <w:szCs w:val="28"/>
        </w:rPr>
        <w:t>…</w:t>
      </w:r>
      <w:r w:rsidR="00E97EE9">
        <w:rPr>
          <w:rFonts w:ascii="Garamond" w:hAnsi="Garamond"/>
          <w:sz w:val="28"/>
          <w:szCs w:val="28"/>
        </w:rPr>
        <w:t xml:space="preserve"> Parce que nous sommes tou</w:t>
      </w:r>
      <w:r w:rsidR="00EC162A">
        <w:rPr>
          <w:rFonts w:ascii="Garamond" w:hAnsi="Garamond"/>
          <w:sz w:val="28"/>
          <w:szCs w:val="28"/>
        </w:rPr>
        <w:t>s et tou</w:t>
      </w:r>
      <w:r w:rsidR="00E97EE9">
        <w:rPr>
          <w:rFonts w:ascii="Garamond" w:hAnsi="Garamond"/>
          <w:sz w:val="28"/>
          <w:szCs w:val="28"/>
        </w:rPr>
        <w:t>tes les fils et les filles du Père, nous n’avons pas à jalouser ce que font ou ce qu’ont les autres. Nous pouvons nous réjouir pleinement et louer Dieu de ce que nous sommes</w:t>
      </w:r>
      <w:r w:rsidR="00EC162A">
        <w:rPr>
          <w:rFonts w:ascii="Garamond" w:hAnsi="Garamond"/>
          <w:sz w:val="28"/>
          <w:szCs w:val="28"/>
        </w:rPr>
        <w:t>, de ce qu’il nous est donné d’être et de vivre.</w:t>
      </w:r>
    </w:p>
    <w:p w14:paraId="734E0201" w14:textId="116BF8E8" w:rsidR="00E97EE9" w:rsidRPr="00E50366" w:rsidRDefault="00E97EE9" w:rsidP="00E61286">
      <w:pPr>
        <w:ind w:firstLine="708"/>
        <w:jc w:val="both"/>
        <w:rPr>
          <w:rFonts w:ascii="Garamond" w:hAnsi="Garamond"/>
          <w:sz w:val="28"/>
          <w:szCs w:val="28"/>
        </w:rPr>
      </w:pPr>
      <w:r>
        <w:rPr>
          <w:rFonts w:ascii="Garamond" w:hAnsi="Garamond"/>
          <w:sz w:val="28"/>
          <w:szCs w:val="28"/>
        </w:rPr>
        <w:lastRenderedPageBreak/>
        <w:t xml:space="preserve">Voilà quelques lieux où la grâce du Royaume peut s’infiltrer dans nos vies et dans celles </w:t>
      </w:r>
      <w:r w:rsidR="00EC162A">
        <w:rPr>
          <w:rFonts w:ascii="Garamond" w:hAnsi="Garamond"/>
          <w:sz w:val="28"/>
          <w:szCs w:val="28"/>
        </w:rPr>
        <w:t xml:space="preserve">de ceux et de celles </w:t>
      </w:r>
      <w:r>
        <w:rPr>
          <w:rFonts w:ascii="Garamond" w:hAnsi="Garamond"/>
          <w:sz w:val="28"/>
          <w:szCs w:val="28"/>
        </w:rPr>
        <w:t>que nous côtoyons. Mais il y en a bien d’autres. Que Dieu nous inspire des lieux où faire vivre</w:t>
      </w:r>
      <w:r w:rsidR="009A1613">
        <w:rPr>
          <w:rFonts w:ascii="Garamond" w:hAnsi="Garamond"/>
          <w:sz w:val="28"/>
          <w:szCs w:val="28"/>
        </w:rPr>
        <w:t xml:space="preserve"> et retentir</w:t>
      </w:r>
      <w:r>
        <w:rPr>
          <w:rFonts w:ascii="Garamond" w:hAnsi="Garamond"/>
          <w:sz w:val="28"/>
          <w:szCs w:val="28"/>
        </w:rPr>
        <w:t xml:space="preserve"> sa grâce. Amen.</w:t>
      </w:r>
    </w:p>
    <w:sectPr w:rsidR="00E97EE9" w:rsidRPr="00E50366" w:rsidSect="002358E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SPIonic">
    <w:panose1 w:val="00000400000000000000"/>
    <w:charset w:val="00"/>
    <w:family w:val="auto"/>
    <w:pitch w:val="variable"/>
    <w:sig w:usb0="00000003" w:usb1="00000000" w:usb2="00000000" w:usb3="00000000" w:csb0="00000001" w:csb1="00000000"/>
  </w:font>
  <w:font w:name="Sgreek">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5ADF"/>
    <w:multiLevelType w:val="hybridMultilevel"/>
    <w:tmpl w:val="1032BA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EB"/>
    <w:rsid w:val="000B0D7E"/>
    <w:rsid w:val="002358EB"/>
    <w:rsid w:val="00277BB5"/>
    <w:rsid w:val="00306580"/>
    <w:rsid w:val="004F6417"/>
    <w:rsid w:val="005E506F"/>
    <w:rsid w:val="007104EE"/>
    <w:rsid w:val="007357AC"/>
    <w:rsid w:val="008B1C87"/>
    <w:rsid w:val="008F3213"/>
    <w:rsid w:val="009A1613"/>
    <w:rsid w:val="00AC40EF"/>
    <w:rsid w:val="00CC67D0"/>
    <w:rsid w:val="00D83585"/>
    <w:rsid w:val="00E043F7"/>
    <w:rsid w:val="00E50366"/>
    <w:rsid w:val="00E61286"/>
    <w:rsid w:val="00E97EE9"/>
    <w:rsid w:val="00EB1754"/>
    <w:rsid w:val="00EC162A"/>
    <w:rsid w:val="00F11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4E4A"/>
  <w15:chartTrackingRefBased/>
  <w15:docId w15:val="{97C9E8D5-B666-4521-A9D3-5C22163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58EB"/>
    <w:pPr>
      <w:keepNext/>
      <w:keepLines/>
      <w:spacing w:before="120" w:after="120" w:line="240" w:lineRule="auto"/>
      <w:outlineLvl w:val="0"/>
    </w:pPr>
    <w:rPr>
      <w:rFonts w:ascii="Garamond" w:eastAsiaTheme="majorEastAsia" w:hAnsi="Garamond" w:cstheme="majorBidi"/>
      <w:b/>
      <w:bCs/>
      <w:sz w:val="32"/>
      <w:szCs w:val="32"/>
    </w:rPr>
  </w:style>
  <w:style w:type="paragraph" w:styleId="Titre2">
    <w:name w:val="heading 2"/>
    <w:basedOn w:val="Normal"/>
    <w:next w:val="Normal"/>
    <w:link w:val="Titre2Car"/>
    <w:uiPriority w:val="9"/>
    <w:unhideWhenUsed/>
    <w:qFormat/>
    <w:rsid w:val="00E61286"/>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8EB"/>
    <w:rPr>
      <w:rFonts w:ascii="Garamond" w:eastAsiaTheme="majorEastAsia" w:hAnsi="Garamond" w:cstheme="majorBidi"/>
      <w:b/>
      <w:bCs/>
      <w:sz w:val="32"/>
      <w:szCs w:val="32"/>
    </w:rPr>
  </w:style>
  <w:style w:type="paragraph" w:styleId="Paragraphedeliste">
    <w:name w:val="List Paragraph"/>
    <w:basedOn w:val="Normal"/>
    <w:uiPriority w:val="34"/>
    <w:qFormat/>
    <w:rsid w:val="00E61286"/>
    <w:pPr>
      <w:ind w:left="720"/>
      <w:contextualSpacing/>
    </w:pPr>
  </w:style>
  <w:style w:type="character" w:customStyle="1" w:styleId="Titre2Car">
    <w:name w:val="Titre 2 Car"/>
    <w:basedOn w:val="Policepardfaut"/>
    <w:link w:val="Titre2"/>
    <w:uiPriority w:val="9"/>
    <w:rsid w:val="00E61286"/>
    <w:rPr>
      <w:rFonts w:ascii="Garamond" w:eastAsiaTheme="majorEastAsia" w:hAnsi="Garamond"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6339</TotalTime>
  <Pages>4</Pages>
  <Words>1367</Words>
  <Characters>7520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10</cp:revision>
  <dcterms:created xsi:type="dcterms:W3CDTF">2020-08-17T09:00:00Z</dcterms:created>
  <dcterms:modified xsi:type="dcterms:W3CDTF">2020-09-16T07:48:00Z</dcterms:modified>
</cp:coreProperties>
</file>